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FAF" w:rsidRDefault="000A3FAF" w:rsidP="00222179">
      <w:pPr>
        <w:jc w:val="center"/>
        <w:rPr>
          <w:b/>
          <w:sz w:val="32"/>
          <w:szCs w:val="32"/>
        </w:rPr>
      </w:pPr>
      <w:r>
        <w:rPr>
          <w:noProof/>
          <w:lang w:eastAsia="ru-RU"/>
        </w:rPr>
        <w:drawing>
          <wp:inline distT="0" distB="0" distL="0" distR="0">
            <wp:extent cx="1065278" cy="1144988"/>
            <wp:effectExtent l="0" t="0" r="1905" b="0"/>
            <wp:docPr id="1" name="Рисунок 1" descr="шилкинский.рф"/>
            <wp:cNvGraphicFramePr/>
            <a:graphic xmlns:a="http://schemas.openxmlformats.org/drawingml/2006/main">
              <a:graphicData uri="http://schemas.openxmlformats.org/drawingml/2006/picture">
                <pic:pic xmlns:pic="http://schemas.openxmlformats.org/drawingml/2006/picture">
                  <pic:nvPicPr>
                    <pic:cNvPr id="1" name="Рисунок 1" descr="шилкинский.рф"/>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4895" cy="1144577"/>
                    </a:xfrm>
                    <a:prstGeom prst="rect">
                      <a:avLst/>
                    </a:prstGeom>
                    <a:noFill/>
                    <a:ln>
                      <a:noFill/>
                    </a:ln>
                  </pic:spPr>
                </pic:pic>
              </a:graphicData>
            </a:graphic>
          </wp:inline>
        </w:drawing>
      </w:r>
    </w:p>
    <w:p w:rsidR="000A3FAF" w:rsidRDefault="000A3FAF" w:rsidP="00222179">
      <w:pPr>
        <w:jc w:val="center"/>
        <w:rPr>
          <w:b/>
          <w:sz w:val="32"/>
          <w:szCs w:val="32"/>
        </w:rPr>
      </w:pPr>
    </w:p>
    <w:p w:rsidR="001B6939" w:rsidRPr="009B6D69" w:rsidRDefault="00222179" w:rsidP="00222179">
      <w:pPr>
        <w:jc w:val="center"/>
        <w:rPr>
          <w:b/>
          <w:sz w:val="32"/>
          <w:szCs w:val="32"/>
        </w:rPr>
      </w:pPr>
      <w:r w:rsidRPr="009B6D69">
        <w:rPr>
          <w:b/>
          <w:sz w:val="32"/>
          <w:szCs w:val="32"/>
        </w:rPr>
        <w:t>АДМИНИСТРАЦИЯ МУНИЦИПАЛЬНОГО РАЙОНА</w:t>
      </w:r>
    </w:p>
    <w:p w:rsidR="00222179" w:rsidRPr="009B6D69" w:rsidRDefault="00222179" w:rsidP="00222179">
      <w:pPr>
        <w:jc w:val="center"/>
        <w:rPr>
          <w:b/>
          <w:sz w:val="32"/>
          <w:szCs w:val="32"/>
        </w:rPr>
      </w:pPr>
      <w:r w:rsidRPr="009B6D69">
        <w:rPr>
          <w:b/>
          <w:sz w:val="32"/>
          <w:szCs w:val="32"/>
        </w:rPr>
        <w:t>« ШИЛКИНСКИЙ РАЙОН»</w:t>
      </w:r>
    </w:p>
    <w:p w:rsidR="00222179" w:rsidRPr="009B6D69" w:rsidRDefault="00222179" w:rsidP="00222179">
      <w:pPr>
        <w:jc w:val="center"/>
        <w:rPr>
          <w:b/>
          <w:sz w:val="32"/>
          <w:szCs w:val="32"/>
        </w:rPr>
      </w:pPr>
    </w:p>
    <w:p w:rsidR="00222179" w:rsidRPr="009B6D69" w:rsidRDefault="00222179" w:rsidP="00222179">
      <w:pPr>
        <w:jc w:val="center"/>
        <w:rPr>
          <w:b/>
          <w:sz w:val="32"/>
          <w:szCs w:val="32"/>
        </w:rPr>
      </w:pPr>
      <w:r w:rsidRPr="009B6D69">
        <w:rPr>
          <w:b/>
          <w:sz w:val="32"/>
          <w:szCs w:val="32"/>
        </w:rPr>
        <w:t>ПОСТАНОВЛЕНИЕ</w:t>
      </w:r>
    </w:p>
    <w:p w:rsidR="00222179" w:rsidRPr="009B6D69" w:rsidRDefault="00222179" w:rsidP="00222179">
      <w:pPr>
        <w:jc w:val="center"/>
        <w:rPr>
          <w:sz w:val="28"/>
          <w:szCs w:val="28"/>
        </w:rPr>
      </w:pPr>
    </w:p>
    <w:p w:rsidR="00222179" w:rsidRPr="009B6D69" w:rsidRDefault="00B7765F" w:rsidP="00222179">
      <w:pPr>
        <w:rPr>
          <w:sz w:val="28"/>
          <w:szCs w:val="28"/>
        </w:rPr>
      </w:pPr>
      <w:r w:rsidRPr="009B6D69">
        <w:rPr>
          <w:sz w:val="28"/>
          <w:szCs w:val="28"/>
        </w:rPr>
        <w:t>«   »                      2022</w:t>
      </w:r>
      <w:r w:rsidR="00222179" w:rsidRPr="009B6D69">
        <w:rPr>
          <w:sz w:val="28"/>
          <w:szCs w:val="28"/>
        </w:rPr>
        <w:t xml:space="preserve"> года                                                               №</w:t>
      </w:r>
    </w:p>
    <w:p w:rsidR="00222179" w:rsidRPr="00255030" w:rsidRDefault="00222179" w:rsidP="00222179">
      <w:pPr>
        <w:rPr>
          <w:sz w:val="24"/>
          <w:szCs w:val="24"/>
        </w:rPr>
      </w:pPr>
    </w:p>
    <w:p w:rsidR="00222179" w:rsidRPr="009B6D69" w:rsidRDefault="00222179" w:rsidP="00222179">
      <w:pPr>
        <w:jc w:val="center"/>
        <w:rPr>
          <w:sz w:val="28"/>
          <w:szCs w:val="28"/>
        </w:rPr>
      </w:pPr>
      <w:r w:rsidRPr="009B6D69">
        <w:rPr>
          <w:sz w:val="28"/>
          <w:szCs w:val="28"/>
        </w:rPr>
        <w:t>г. Шилка</w:t>
      </w:r>
    </w:p>
    <w:p w:rsidR="00222179" w:rsidRPr="00255030" w:rsidRDefault="00222179" w:rsidP="00222179">
      <w:pPr>
        <w:jc w:val="both"/>
        <w:rPr>
          <w:sz w:val="24"/>
          <w:szCs w:val="24"/>
        </w:rPr>
      </w:pPr>
    </w:p>
    <w:p w:rsidR="00222179" w:rsidRPr="009B6D69" w:rsidRDefault="00222179" w:rsidP="00222179">
      <w:pPr>
        <w:jc w:val="both"/>
        <w:rPr>
          <w:b/>
          <w:sz w:val="28"/>
          <w:szCs w:val="28"/>
        </w:rPr>
      </w:pPr>
      <w:r w:rsidRPr="009B6D69">
        <w:rPr>
          <w:b/>
          <w:sz w:val="28"/>
          <w:szCs w:val="28"/>
        </w:rPr>
        <w:t>Об утверждении</w:t>
      </w:r>
      <w:r w:rsidR="00B7765F" w:rsidRPr="009B6D69">
        <w:rPr>
          <w:b/>
          <w:sz w:val="28"/>
          <w:szCs w:val="28"/>
        </w:rPr>
        <w:t xml:space="preserve"> муниципальной программы «</w:t>
      </w:r>
      <w:r w:rsidR="00255030" w:rsidRPr="009B6D69">
        <w:rPr>
          <w:b/>
          <w:sz w:val="28"/>
          <w:szCs w:val="28"/>
        </w:rPr>
        <w:t>Повышение качества образования в школах с низкими результатами обучения и в школах, функционирующих в неблагоприятных социальных условиях муниципального района «</w:t>
      </w:r>
      <w:r w:rsidR="00753D7E">
        <w:rPr>
          <w:b/>
          <w:sz w:val="28"/>
          <w:szCs w:val="28"/>
        </w:rPr>
        <w:t>Шилкинский  район» на 2023-2026</w:t>
      </w:r>
      <w:r w:rsidR="00255030" w:rsidRPr="009B6D69">
        <w:rPr>
          <w:b/>
          <w:sz w:val="28"/>
          <w:szCs w:val="28"/>
        </w:rPr>
        <w:t xml:space="preserve"> годы».</w:t>
      </w:r>
    </w:p>
    <w:p w:rsidR="00255030" w:rsidRPr="009B6D69" w:rsidRDefault="00255030" w:rsidP="00222179">
      <w:pPr>
        <w:jc w:val="both"/>
        <w:rPr>
          <w:b/>
          <w:sz w:val="28"/>
          <w:szCs w:val="28"/>
        </w:rPr>
      </w:pPr>
    </w:p>
    <w:p w:rsidR="00255030" w:rsidRPr="009B6D69" w:rsidRDefault="00255030" w:rsidP="00255030">
      <w:pPr>
        <w:ind w:firstLine="709"/>
        <w:jc w:val="both"/>
        <w:rPr>
          <w:sz w:val="28"/>
          <w:szCs w:val="28"/>
        </w:rPr>
      </w:pPr>
      <w:r w:rsidRPr="009B6D69">
        <w:rPr>
          <w:sz w:val="28"/>
          <w:szCs w:val="28"/>
        </w:rPr>
        <w:t>В соответствии с ст. 28 Устава муниципального района « Шилкинский район», в целях создания эффективной системы повышения качества образования в общеобразовательных учреждениях муниципального района «Шилкинский район» администрация муниципального района « Шилкинский район» ПОСТАНОВЛЯЕТ:</w:t>
      </w:r>
    </w:p>
    <w:p w:rsidR="00255030" w:rsidRPr="009B6D69" w:rsidRDefault="00255030" w:rsidP="00255030">
      <w:pPr>
        <w:ind w:firstLine="709"/>
        <w:jc w:val="both"/>
        <w:rPr>
          <w:sz w:val="28"/>
          <w:szCs w:val="28"/>
        </w:rPr>
      </w:pPr>
      <w:r w:rsidRPr="009B6D69">
        <w:rPr>
          <w:sz w:val="28"/>
          <w:szCs w:val="28"/>
        </w:rPr>
        <w:t>1. Утве</w:t>
      </w:r>
      <w:r w:rsidR="00B7765F" w:rsidRPr="009B6D69">
        <w:rPr>
          <w:sz w:val="28"/>
          <w:szCs w:val="28"/>
        </w:rPr>
        <w:t>рдить муниципальную программу «</w:t>
      </w:r>
      <w:r w:rsidRPr="009B6D69">
        <w:rPr>
          <w:sz w:val="28"/>
          <w:szCs w:val="28"/>
        </w:rPr>
        <w:t>Повышение качества образования в школах с низкими результатами обучения и в школах, функционирующих в неблагоприятных социальных условиях муниципального района «</w:t>
      </w:r>
      <w:r w:rsidR="00753D7E">
        <w:rPr>
          <w:sz w:val="28"/>
          <w:szCs w:val="28"/>
        </w:rPr>
        <w:t xml:space="preserve">Шилкинский  район» на 2023 – 2026 </w:t>
      </w:r>
      <w:r w:rsidRPr="009B6D69">
        <w:rPr>
          <w:sz w:val="28"/>
          <w:szCs w:val="28"/>
        </w:rPr>
        <w:t>годы».</w:t>
      </w:r>
    </w:p>
    <w:p w:rsidR="00255030" w:rsidRPr="009B6D69" w:rsidRDefault="00255030" w:rsidP="00B7765F">
      <w:pPr>
        <w:jc w:val="both"/>
        <w:rPr>
          <w:sz w:val="28"/>
          <w:szCs w:val="28"/>
        </w:rPr>
      </w:pPr>
      <w:r w:rsidRPr="009B6D69">
        <w:rPr>
          <w:sz w:val="28"/>
          <w:szCs w:val="28"/>
        </w:rPr>
        <w:t>(прилагается).</w:t>
      </w:r>
    </w:p>
    <w:p w:rsidR="00255030" w:rsidRPr="009B6D69" w:rsidRDefault="00255030" w:rsidP="00255030">
      <w:pPr>
        <w:ind w:firstLine="709"/>
        <w:jc w:val="both"/>
        <w:rPr>
          <w:sz w:val="28"/>
          <w:szCs w:val="28"/>
        </w:rPr>
      </w:pPr>
      <w:r w:rsidRPr="009B6D69">
        <w:rPr>
          <w:sz w:val="28"/>
          <w:szCs w:val="28"/>
        </w:rPr>
        <w:t>2. Комитету финансов Администрации муниципального района «Шилкинский район» предусмотреть в бюджете муниципального района «Шилкинский район» финансирование на реализацию п.1 настоящего постановления.</w:t>
      </w:r>
    </w:p>
    <w:p w:rsidR="00255030" w:rsidRPr="009B6D69" w:rsidRDefault="00255030" w:rsidP="00255030">
      <w:pPr>
        <w:ind w:firstLine="709"/>
        <w:jc w:val="both"/>
        <w:rPr>
          <w:sz w:val="28"/>
          <w:szCs w:val="28"/>
        </w:rPr>
      </w:pPr>
      <w:r w:rsidRPr="009B6D69">
        <w:rPr>
          <w:sz w:val="28"/>
          <w:szCs w:val="28"/>
        </w:rPr>
        <w:t>3. Полный текст настоящего постановления разместить на официальном портале муниципального района «Шилкинский район».</w:t>
      </w:r>
    </w:p>
    <w:p w:rsidR="002F7526" w:rsidRPr="009B6D69" w:rsidRDefault="002F7526" w:rsidP="00255030">
      <w:pPr>
        <w:ind w:firstLine="709"/>
        <w:jc w:val="both"/>
        <w:rPr>
          <w:sz w:val="28"/>
          <w:szCs w:val="28"/>
        </w:rPr>
      </w:pPr>
    </w:p>
    <w:p w:rsidR="002F7526" w:rsidRPr="009B6D69" w:rsidRDefault="002F7526" w:rsidP="008C038F">
      <w:pPr>
        <w:jc w:val="both"/>
        <w:rPr>
          <w:sz w:val="28"/>
          <w:szCs w:val="28"/>
        </w:rPr>
      </w:pPr>
    </w:p>
    <w:p w:rsidR="002F7526" w:rsidRPr="009B6D69" w:rsidRDefault="002F7526" w:rsidP="009B6D69">
      <w:pPr>
        <w:jc w:val="both"/>
        <w:rPr>
          <w:sz w:val="28"/>
          <w:szCs w:val="28"/>
        </w:rPr>
      </w:pPr>
    </w:p>
    <w:p w:rsidR="002F7526" w:rsidRPr="009B6D69" w:rsidRDefault="002F7526" w:rsidP="00255030">
      <w:pPr>
        <w:ind w:firstLine="709"/>
        <w:jc w:val="both"/>
        <w:rPr>
          <w:sz w:val="28"/>
          <w:szCs w:val="28"/>
        </w:rPr>
      </w:pPr>
    </w:p>
    <w:p w:rsidR="002F7526" w:rsidRDefault="00255030" w:rsidP="000A3FAF">
      <w:pPr>
        <w:jc w:val="both"/>
        <w:rPr>
          <w:sz w:val="28"/>
          <w:szCs w:val="28"/>
        </w:rPr>
      </w:pPr>
      <w:r w:rsidRPr="009B6D69">
        <w:rPr>
          <w:sz w:val="28"/>
          <w:szCs w:val="28"/>
        </w:rPr>
        <w:t>Глав</w:t>
      </w:r>
      <w:r w:rsidR="008C038F">
        <w:rPr>
          <w:sz w:val="28"/>
          <w:szCs w:val="28"/>
        </w:rPr>
        <w:t>а</w:t>
      </w:r>
      <w:r w:rsidRPr="009B6D69">
        <w:rPr>
          <w:sz w:val="28"/>
          <w:szCs w:val="28"/>
        </w:rPr>
        <w:t xml:space="preserve"> муниципального района</w:t>
      </w:r>
      <w:r w:rsidR="002F7526" w:rsidRPr="009B6D69">
        <w:rPr>
          <w:sz w:val="28"/>
          <w:szCs w:val="28"/>
        </w:rPr>
        <w:t xml:space="preserve">          </w:t>
      </w:r>
      <w:r w:rsidR="008C038F">
        <w:rPr>
          <w:sz w:val="28"/>
          <w:szCs w:val="28"/>
        </w:rPr>
        <w:t xml:space="preserve">                                  С.В. Воробьёв</w:t>
      </w:r>
    </w:p>
    <w:p w:rsidR="008C038F" w:rsidRDefault="008C038F" w:rsidP="000A3FAF">
      <w:pPr>
        <w:jc w:val="both"/>
        <w:rPr>
          <w:sz w:val="28"/>
          <w:szCs w:val="28"/>
        </w:rPr>
      </w:pPr>
      <w:bookmarkStart w:id="0" w:name="_GoBack"/>
      <w:bookmarkEnd w:id="0"/>
    </w:p>
    <w:p w:rsidR="000A3FAF" w:rsidRPr="000A3FAF" w:rsidRDefault="000A3FAF" w:rsidP="000A3FAF">
      <w:pPr>
        <w:jc w:val="both"/>
        <w:rPr>
          <w:sz w:val="28"/>
          <w:szCs w:val="28"/>
        </w:rPr>
      </w:pPr>
    </w:p>
    <w:p w:rsidR="008C038F" w:rsidRDefault="008C038F" w:rsidP="002F7526">
      <w:pPr>
        <w:ind w:firstLine="709"/>
        <w:jc w:val="right"/>
        <w:rPr>
          <w:sz w:val="24"/>
          <w:szCs w:val="24"/>
        </w:rPr>
      </w:pPr>
    </w:p>
    <w:p w:rsidR="002F7526" w:rsidRPr="009B6D69" w:rsidRDefault="002F7526" w:rsidP="002F7526">
      <w:pPr>
        <w:ind w:firstLine="709"/>
        <w:jc w:val="right"/>
        <w:rPr>
          <w:sz w:val="24"/>
          <w:szCs w:val="24"/>
        </w:rPr>
      </w:pPr>
      <w:r w:rsidRPr="009B6D69">
        <w:rPr>
          <w:sz w:val="24"/>
          <w:szCs w:val="24"/>
        </w:rPr>
        <w:lastRenderedPageBreak/>
        <w:t>Утверждена</w:t>
      </w:r>
    </w:p>
    <w:p w:rsidR="002F7526" w:rsidRPr="009B6D69" w:rsidRDefault="002F7526" w:rsidP="002F7526">
      <w:pPr>
        <w:ind w:firstLine="709"/>
        <w:jc w:val="right"/>
        <w:rPr>
          <w:sz w:val="24"/>
          <w:szCs w:val="24"/>
        </w:rPr>
      </w:pPr>
      <w:r w:rsidRPr="009B6D69">
        <w:rPr>
          <w:sz w:val="24"/>
          <w:szCs w:val="24"/>
        </w:rPr>
        <w:t>постановлением Администрации</w:t>
      </w:r>
    </w:p>
    <w:p w:rsidR="002F7526" w:rsidRPr="009B6D69" w:rsidRDefault="002F7526" w:rsidP="002F7526">
      <w:pPr>
        <w:ind w:firstLine="709"/>
        <w:jc w:val="right"/>
        <w:rPr>
          <w:sz w:val="24"/>
          <w:szCs w:val="24"/>
        </w:rPr>
      </w:pPr>
      <w:r w:rsidRPr="009B6D69">
        <w:rPr>
          <w:sz w:val="24"/>
          <w:szCs w:val="24"/>
        </w:rPr>
        <w:t>муниципального района</w:t>
      </w:r>
    </w:p>
    <w:p w:rsidR="002F7526" w:rsidRPr="009B6D69" w:rsidRDefault="002F7526" w:rsidP="002F7526">
      <w:pPr>
        <w:ind w:firstLine="709"/>
        <w:jc w:val="right"/>
        <w:rPr>
          <w:sz w:val="24"/>
          <w:szCs w:val="24"/>
        </w:rPr>
      </w:pPr>
      <w:r w:rsidRPr="009B6D69">
        <w:rPr>
          <w:sz w:val="24"/>
          <w:szCs w:val="24"/>
        </w:rPr>
        <w:t>«Шилкинский район»</w:t>
      </w:r>
    </w:p>
    <w:p w:rsidR="002F7526" w:rsidRPr="009B6D69" w:rsidRDefault="00CB764A" w:rsidP="00B7765F">
      <w:pPr>
        <w:ind w:firstLine="709"/>
        <w:rPr>
          <w:sz w:val="24"/>
          <w:szCs w:val="24"/>
        </w:rPr>
      </w:pPr>
      <w:r>
        <w:rPr>
          <w:sz w:val="24"/>
          <w:szCs w:val="24"/>
        </w:rPr>
        <w:t xml:space="preserve">                                                                                        </w:t>
      </w:r>
      <w:r w:rsidR="002F7526" w:rsidRPr="009B6D69">
        <w:rPr>
          <w:sz w:val="24"/>
          <w:szCs w:val="24"/>
        </w:rPr>
        <w:t xml:space="preserve">от </w:t>
      </w:r>
      <w:r w:rsidR="00B7765F" w:rsidRPr="009B6D69">
        <w:rPr>
          <w:sz w:val="24"/>
          <w:szCs w:val="24"/>
        </w:rPr>
        <w:t xml:space="preserve">                         2022 года № </w:t>
      </w:r>
    </w:p>
    <w:p w:rsidR="002F7526" w:rsidRPr="009B6D69" w:rsidRDefault="002F7526" w:rsidP="002F7526">
      <w:pPr>
        <w:ind w:firstLine="709"/>
        <w:jc w:val="right"/>
        <w:rPr>
          <w:sz w:val="24"/>
          <w:szCs w:val="24"/>
        </w:rPr>
      </w:pPr>
    </w:p>
    <w:p w:rsidR="002F7526" w:rsidRPr="009B6D69" w:rsidRDefault="002F7526" w:rsidP="002F7526">
      <w:pPr>
        <w:ind w:firstLine="709"/>
        <w:jc w:val="right"/>
        <w:rPr>
          <w:sz w:val="24"/>
          <w:szCs w:val="24"/>
        </w:rPr>
      </w:pPr>
    </w:p>
    <w:p w:rsidR="002F7526" w:rsidRPr="009B6D69" w:rsidRDefault="002F7526" w:rsidP="002F7526">
      <w:pPr>
        <w:ind w:firstLine="709"/>
        <w:jc w:val="center"/>
        <w:rPr>
          <w:b/>
          <w:sz w:val="28"/>
          <w:szCs w:val="28"/>
        </w:rPr>
      </w:pPr>
      <w:r w:rsidRPr="009B6D69">
        <w:rPr>
          <w:b/>
          <w:sz w:val="28"/>
          <w:szCs w:val="28"/>
        </w:rPr>
        <w:t>МУНИЦИПАЛЬНАЯ ПРОГРАММА</w:t>
      </w:r>
    </w:p>
    <w:p w:rsidR="002F7526" w:rsidRPr="009B6D69" w:rsidRDefault="002F7526" w:rsidP="002F7526">
      <w:pPr>
        <w:jc w:val="center"/>
        <w:rPr>
          <w:b/>
          <w:sz w:val="28"/>
          <w:szCs w:val="28"/>
        </w:rPr>
      </w:pPr>
      <w:r w:rsidRPr="009B6D69">
        <w:rPr>
          <w:b/>
          <w:sz w:val="28"/>
          <w:szCs w:val="28"/>
        </w:rPr>
        <w:t>« Повышение качества образования в школах с низкими результатами обучения и в школах, функционирующих в неблагоприятных социальных условиях муниципального района « Шилкинский</w:t>
      </w:r>
      <w:r w:rsidR="00753D7E">
        <w:rPr>
          <w:b/>
          <w:sz w:val="28"/>
          <w:szCs w:val="28"/>
        </w:rPr>
        <w:t xml:space="preserve">  район» на 2023-2026</w:t>
      </w:r>
      <w:r w:rsidRPr="009B6D69">
        <w:rPr>
          <w:b/>
          <w:sz w:val="28"/>
          <w:szCs w:val="28"/>
        </w:rPr>
        <w:t xml:space="preserve"> годы».</w:t>
      </w:r>
    </w:p>
    <w:p w:rsidR="002F7526" w:rsidRPr="009B6D69" w:rsidRDefault="002F7526" w:rsidP="002F7526">
      <w:pPr>
        <w:ind w:firstLine="709"/>
        <w:jc w:val="center"/>
        <w:rPr>
          <w:b/>
          <w:sz w:val="28"/>
          <w:szCs w:val="28"/>
        </w:rPr>
      </w:pPr>
      <w:r w:rsidRPr="009B6D69">
        <w:rPr>
          <w:b/>
          <w:sz w:val="28"/>
          <w:szCs w:val="28"/>
        </w:rPr>
        <w:t>(далее - Муниципальная программа)</w:t>
      </w:r>
    </w:p>
    <w:p w:rsidR="002F7526" w:rsidRDefault="002F7526" w:rsidP="002F7526">
      <w:pPr>
        <w:ind w:firstLine="709"/>
        <w:jc w:val="center"/>
        <w:rPr>
          <w:b/>
          <w:sz w:val="24"/>
          <w:szCs w:val="24"/>
        </w:rPr>
      </w:pPr>
    </w:p>
    <w:p w:rsidR="002F7526" w:rsidRDefault="002F7526" w:rsidP="002F7526">
      <w:pPr>
        <w:ind w:firstLine="709"/>
        <w:jc w:val="center"/>
        <w:rPr>
          <w:b/>
          <w:sz w:val="24"/>
          <w:szCs w:val="24"/>
        </w:rPr>
      </w:pPr>
    </w:p>
    <w:p w:rsidR="002F7526" w:rsidRDefault="002F7526" w:rsidP="002F7526">
      <w:pPr>
        <w:ind w:firstLine="709"/>
        <w:jc w:val="center"/>
        <w:rPr>
          <w:b/>
          <w:sz w:val="24"/>
          <w:szCs w:val="24"/>
        </w:rPr>
      </w:pPr>
      <w:r w:rsidRPr="002F7526">
        <w:rPr>
          <w:b/>
          <w:sz w:val="24"/>
          <w:szCs w:val="24"/>
        </w:rPr>
        <w:t>Раздел 1. Паспорт программы</w:t>
      </w:r>
    </w:p>
    <w:p w:rsidR="002F7526" w:rsidRDefault="002F7526" w:rsidP="002F7526">
      <w:pPr>
        <w:ind w:firstLine="709"/>
        <w:jc w:val="center"/>
        <w:rPr>
          <w:b/>
          <w:sz w:val="24"/>
          <w:szCs w:val="24"/>
        </w:rPr>
      </w:pPr>
    </w:p>
    <w:tbl>
      <w:tblPr>
        <w:tblStyle w:val="a9"/>
        <w:tblW w:w="0" w:type="auto"/>
        <w:tblLook w:val="04A0" w:firstRow="1" w:lastRow="0" w:firstColumn="1" w:lastColumn="0" w:noHBand="0" w:noVBand="1"/>
      </w:tblPr>
      <w:tblGrid>
        <w:gridCol w:w="2802"/>
        <w:gridCol w:w="6769"/>
      </w:tblGrid>
      <w:tr w:rsidR="002F7526" w:rsidTr="00D66999">
        <w:tc>
          <w:tcPr>
            <w:tcW w:w="2802" w:type="dxa"/>
          </w:tcPr>
          <w:p w:rsidR="002F7526" w:rsidRPr="002F7526" w:rsidRDefault="002F7526" w:rsidP="002F7526">
            <w:pPr>
              <w:rPr>
                <w:sz w:val="24"/>
                <w:szCs w:val="24"/>
              </w:rPr>
            </w:pPr>
            <w:r w:rsidRPr="002F7526">
              <w:rPr>
                <w:sz w:val="24"/>
                <w:szCs w:val="24"/>
              </w:rPr>
              <w:t>Наименование программы</w:t>
            </w:r>
          </w:p>
        </w:tc>
        <w:tc>
          <w:tcPr>
            <w:tcW w:w="6769" w:type="dxa"/>
          </w:tcPr>
          <w:p w:rsidR="002F7526" w:rsidRPr="002F7526" w:rsidRDefault="002F7526" w:rsidP="002F7526">
            <w:pPr>
              <w:jc w:val="both"/>
              <w:rPr>
                <w:sz w:val="24"/>
                <w:szCs w:val="24"/>
              </w:rPr>
            </w:pPr>
            <w:r w:rsidRPr="002F7526">
              <w:rPr>
                <w:sz w:val="24"/>
                <w:szCs w:val="24"/>
              </w:rPr>
              <w:t>Повышение качества образования в школах с низкими результатами обучения и в школах, функционирующих в неблагоприятных социальных условиях муниципального района «</w:t>
            </w:r>
            <w:r w:rsidR="00753D7E">
              <w:rPr>
                <w:sz w:val="24"/>
                <w:szCs w:val="24"/>
              </w:rPr>
              <w:t>Шилкинский  район» на 2023-2026</w:t>
            </w:r>
            <w:r w:rsidRPr="002F7526">
              <w:rPr>
                <w:sz w:val="24"/>
                <w:szCs w:val="24"/>
              </w:rPr>
              <w:t xml:space="preserve"> годы</w:t>
            </w:r>
          </w:p>
        </w:tc>
      </w:tr>
      <w:tr w:rsidR="002F7526" w:rsidTr="00D66999">
        <w:tc>
          <w:tcPr>
            <w:tcW w:w="2802" w:type="dxa"/>
          </w:tcPr>
          <w:p w:rsidR="002F7526" w:rsidRPr="002F7526" w:rsidRDefault="002F7526" w:rsidP="002F7526">
            <w:pPr>
              <w:rPr>
                <w:sz w:val="24"/>
                <w:szCs w:val="24"/>
              </w:rPr>
            </w:pPr>
            <w:r w:rsidRPr="002F7526">
              <w:rPr>
                <w:sz w:val="24"/>
                <w:szCs w:val="24"/>
              </w:rPr>
              <w:t>Основные разработчики программы</w:t>
            </w:r>
          </w:p>
        </w:tc>
        <w:tc>
          <w:tcPr>
            <w:tcW w:w="6769" w:type="dxa"/>
          </w:tcPr>
          <w:p w:rsidR="002F7526" w:rsidRPr="002F7526" w:rsidRDefault="002F7526" w:rsidP="002F7526">
            <w:pPr>
              <w:jc w:val="both"/>
              <w:rPr>
                <w:sz w:val="24"/>
                <w:szCs w:val="24"/>
              </w:rPr>
            </w:pPr>
            <w:r w:rsidRPr="002F7526">
              <w:rPr>
                <w:sz w:val="24"/>
                <w:szCs w:val="24"/>
              </w:rPr>
              <w:t>Комитет образования Администрации муниципального района «Шилкинский район»</w:t>
            </w:r>
          </w:p>
        </w:tc>
      </w:tr>
      <w:tr w:rsidR="002F7526" w:rsidTr="00D66999">
        <w:tc>
          <w:tcPr>
            <w:tcW w:w="2802" w:type="dxa"/>
          </w:tcPr>
          <w:p w:rsidR="002F7526" w:rsidRPr="002F7526" w:rsidRDefault="002F7526" w:rsidP="002F7526">
            <w:pPr>
              <w:rPr>
                <w:sz w:val="24"/>
                <w:szCs w:val="24"/>
              </w:rPr>
            </w:pPr>
            <w:r>
              <w:rPr>
                <w:sz w:val="24"/>
                <w:szCs w:val="24"/>
              </w:rPr>
              <w:t>Исполнители</w:t>
            </w:r>
          </w:p>
        </w:tc>
        <w:tc>
          <w:tcPr>
            <w:tcW w:w="6769" w:type="dxa"/>
          </w:tcPr>
          <w:p w:rsidR="002F7526" w:rsidRDefault="002F7526" w:rsidP="002F7526">
            <w:pPr>
              <w:jc w:val="both"/>
              <w:rPr>
                <w:b/>
                <w:sz w:val="24"/>
                <w:szCs w:val="24"/>
              </w:rPr>
            </w:pPr>
            <w:r w:rsidRPr="002F7526">
              <w:rPr>
                <w:sz w:val="24"/>
                <w:szCs w:val="24"/>
              </w:rPr>
              <w:t>Комитет образования Администрации муниципального района «Шилкинский район»</w:t>
            </w:r>
          </w:p>
        </w:tc>
      </w:tr>
      <w:tr w:rsidR="002F7526" w:rsidTr="00D66999">
        <w:tc>
          <w:tcPr>
            <w:tcW w:w="2802" w:type="dxa"/>
          </w:tcPr>
          <w:p w:rsidR="002F7526" w:rsidRPr="00D66999" w:rsidRDefault="00D66999" w:rsidP="002F7526">
            <w:pPr>
              <w:rPr>
                <w:sz w:val="24"/>
                <w:szCs w:val="24"/>
              </w:rPr>
            </w:pPr>
            <w:r w:rsidRPr="00D66999">
              <w:rPr>
                <w:sz w:val="24"/>
                <w:szCs w:val="24"/>
              </w:rPr>
              <w:t>Соисполнители программы</w:t>
            </w:r>
          </w:p>
        </w:tc>
        <w:tc>
          <w:tcPr>
            <w:tcW w:w="6769" w:type="dxa"/>
          </w:tcPr>
          <w:p w:rsidR="002F7526" w:rsidRPr="00D66999" w:rsidRDefault="00D66999" w:rsidP="00D66999">
            <w:pPr>
              <w:jc w:val="both"/>
              <w:rPr>
                <w:sz w:val="24"/>
                <w:szCs w:val="24"/>
              </w:rPr>
            </w:pPr>
            <w:r>
              <w:rPr>
                <w:sz w:val="24"/>
                <w:szCs w:val="24"/>
              </w:rPr>
              <w:t>Общеобразовательные организации</w:t>
            </w:r>
            <w:r w:rsidRPr="002F7526">
              <w:rPr>
                <w:sz w:val="24"/>
                <w:szCs w:val="24"/>
              </w:rPr>
              <w:t xml:space="preserve"> муниципального района «Шилкинский район»</w:t>
            </w:r>
          </w:p>
        </w:tc>
      </w:tr>
      <w:tr w:rsidR="002F7526" w:rsidTr="00D66999">
        <w:tc>
          <w:tcPr>
            <w:tcW w:w="2802" w:type="dxa"/>
          </w:tcPr>
          <w:p w:rsidR="002F7526" w:rsidRPr="00D66999" w:rsidRDefault="00D66999" w:rsidP="00D66999">
            <w:pPr>
              <w:rPr>
                <w:sz w:val="24"/>
                <w:szCs w:val="24"/>
              </w:rPr>
            </w:pPr>
            <w:r>
              <w:rPr>
                <w:sz w:val="24"/>
                <w:szCs w:val="24"/>
              </w:rPr>
              <w:t>Основная идея программы</w:t>
            </w:r>
          </w:p>
        </w:tc>
        <w:tc>
          <w:tcPr>
            <w:tcW w:w="6769" w:type="dxa"/>
          </w:tcPr>
          <w:p w:rsidR="002F7526" w:rsidRPr="00D66999" w:rsidRDefault="00D66999" w:rsidP="00D66999">
            <w:pPr>
              <w:jc w:val="both"/>
              <w:rPr>
                <w:sz w:val="24"/>
                <w:szCs w:val="24"/>
              </w:rPr>
            </w:pPr>
            <w:r w:rsidRPr="00D66999">
              <w:rPr>
                <w:sz w:val="24"/>
                <w:szCs w:val="24"/>
              </w:rPr>
              <w:t>Обеспечение поддержки школ с низкими результатами обучения и школ, функционирующих в неблагоприятных социальных условиях</w:t>
            </w:r>
          </w:p>
        </w:tc>
      </w:tr>
      <w:tr w:rsidR="002F7526" w:rsidTr="00D66999">
        <w:tc>
          <w:tcPr>
            <w:tcW w:w="2802" w:type="dxa"/>
          </w:tcPr>
          <w:p w:rsidR="002F7526" w:rsidRPr="00B7765F" w:rsidRDefault="00D66999" w:rsidP="00D66999">
            <w:pPr>
              <w:rPr>
                <w:sz w:val="24"/>
                <w:szCs w:val="24"/>
              </w:rPr>
            </w:pPr>
            <w:r w:rsidRPr="00B7765F">
              <w:rPr>
                <w:sz w:val="24"/>
                <w:szCs w:val="24"/>
              </w:rPr>
              <w:t>Основание разработки</w:t>
            </w:r>
          </w:p>
        </w:tc>
        <w:tc>
          <w:tcPr>
            <w:tcW w:w="6769" w:type="dxa"/>
          </w:tcPr>
          <w:p w:rsidR="002F7526" w:rsidRPr="00D66999" w:rsidRDefault="00A472E3" w:rsidP="00A472E3">
            <w:pPr>
              <w:jc w:val="both"/>
              <w:rPr>
                <w:sz w:val="24"/>
                <w:szCs w:val="24"/>
              </w:rPr>
            </w:pPr>
            <w:r>
              <w:rPr>
                <w:sz w:val="24"/>
                <w:szCs w:val="24"/>
              </w:rPr>
              <w:t>Федеральный закон</w:t>
            </w:r>
            <w:r w:rsidR="00025B0F">
              <w:rPr>
                <w:sz w:val="24"/>
                <w:szCs w:val="24"/>
              </w:rPr>
              <w:t xml:space="preserve"> 273-ФЗ «Об </w:t>
            </w:r>
            <w:r w:rsidR="00D66999">
              <w:rPr>
                <w:sz w:val="24"/>
                <w:szCs w:val="24"/>
              </w:rPr>
              <w:t xml:space="preserve">образовании в Российской Федерации»; </w:t>
            </w:r>
            <w:r w:rsidR="00025B0F">
              <w:rPr>
                <w:sz w:val="24"/>
                <w:szCs w:val="24"/>
              </w:rPr>
              <w:t>Государственная программа «Развитие образования на 2018 – 2025 гг.»;</w:t>
            </w:r>
            <w:r w:rsidR="00D66999">
              <w:rPr>
                <w:sz w:val="24"/>
                <w:szCs w:val="24"/>
              </w:rPr>
              <w:t xml:space="preserve">ФЦПРО направление 2.2. «Повышение качества образования в школах с низкими результатами обучения и в школах, функционирующих в неблагоприятных социальных условиях, путём реализации региональных программ и распространение их  результатов»; </w:t>
            </w:r>
            <w:r w:rsidR="00025B0F">
              <w:rPr>
                <w:sz w:val="24"/>
                <w:szCs w:val="24"/>
              </w:rPr>
              <w:t>Г</w:t>
            </w:r>
            <w:r>
              <w:rPr>
                <w:sz w:val="24"/>
                <w:szCs w:val="24"/>
              </w:rPr>
              <w:t>осударственная</w:t>
            </w:r>
            <w:r w:rsidR="000D7DD8">
              <w:rPr>
                <w:sz w:val="24"/>
                <w:szCs w:val="24"/>
              </w:rPr>
              <w:t xml:space="preserve"> программа «Развитие образования Забайкальского края на 2014- 2025 годы</w:t>
            </w:r>
            <w:r w:rsidR="00B7765F">
              <w:rPr>
                <w:sz w:val="24"/>
                <w:szCs w:val="24"/>
              </w:rPr>
              <w:t xml:space="preserve">»; муниципальная программа «Развитие образования муниципального района </w:t>
            </w:r>
            <w:r w:rsidR="00025B0F">
              <w:rPr>
                <w:sz w:val="24"/>
                <w:szCs w:val="24"/>
              </w:rPr>
              <w:t>«Шилкинский район» на 2021- 2026</w:t>
            </w:r>
            <w:r w:rsidR="00B7765F">
              <w:rPr>
                <w:sz w:val="24"/>
                <w:szCs w:val="24"/>
              </w:rPr>
              <w:t xml:space="preserve"> годы»</w:t>
            </w:r>
            <w:r w:rsidR="001D0D79">
              <w:rPr>
                <w:sz w:val="24"/>
                <w:szCs w:val="24"/>
              </w:rPr>
              <w:t>.</w:t>
            </w:r>
          </w:p>
        </w:tc>
      </w:tr>
      <w:tr w:rsidR="002F7526" w:rsidTr="00D66999">
        <w:tc>
          <w:tcPr>
            <w:tcW w:w="2802" w:type="dxa"/>
          </w:tcPr>
          <w:p w:rsidR="002F7526" w:rsidRPr="00D66999" w:rsidRDefault="00D66999" w:rsidP="00D66999">
            <w:pPr>
              <w:rPr>
                <w:sz w:val="24"/>
                <w:szCs w:val="24"/>
              </w:rPr>
            </w:pPr>
            <w:r w:rsidRPr="00D66999">
              <w:rPr>
                <w:sz w:val="24"/>
                <w:szCs w:val="24"/>
              </w:rPr>
              <w:t>Цели программы</w:t>
            </w:r>
          </w:p>
        </w:tc>
        <w:tc>
          <w:tcPr>
            <w:tcW w:w="6769" w:type="dxa"/>
          </w:tcPr>
          <w:p w:rsidR="002F7526" w:rsidRPr="00D66999" w:rsidRDefault="00D66999" w:rsidP="00D66999">
            <w:pPr>
              <w:jc w:val="both"/>
              <w:rPr>
                <w:sz w:val="24"/>
                <w:szCs w:val="24"/>
              </w:rPr>
            </w:pPr>
            <w:r>
              <w:rPr>
                <w:sz w:val="24"/>
                <w:szCs w:val="24"/>
              </w:rPr>
              <w:t>Обеспечение поддержки школ с низкими ре</w:t>
            </w:r>
            <w:r w:rsidR="00DB7B0B">
              <w:rPr>
                <w:sz w:val="24"/>
                <w:szCs w:val="24"/>
              </w:rPr>
              <w:t>зультатами обучения и школ, функционирующих в неблагоприятных социальных условиях; повышение качества образования в данных школах.</w:t>
            </w:r>
          </w:p>
        </w:tc>
      </w:tr>
      <w:tr w:rsidR="002F7526" w:rsidTr="00D66999">
        <w:tc>
          <w:tcPr>
            <w:tcW w:w="2802" w:type="dxa"/>
          </w:tcPr>
          <w:p w:rsidR="002F7526" w:rsidRPr="00DB7B0B" w:rsidRDefault="00DB7B0B" w:rsidP="00DB7B0B">
            <w:pPr>
              <w:rPr>
                <w:sz w:val="24"/>
                <w:szCs w:val="24"/>
              </w:rPr>
            </w:pPr>
            <w:r>
              <w:rPr>
                <w:sz w:val="24"/>
                <w:szCs w:val="24"/>
              </w:rPr>
              <w:t>Задачи программы</w:t>
            </w:r>
          </w:p>
        </w:tc>
        <w:tc>
          <w:tcPr>
            <w:tcW w:w="6769" w:type="dxa"/>
          </w:tcPr>
          <w:p w:rsidR="002F7526" w:rsidRDefault="00DB7B0B" w:rsidP="00DB7B0B">
            <w:pPr>
              <w:jc w:val="both"/>
              <w:rPr>
                <w:sz w:val="24"/>
                <w:szCs w:val="24"/>
              </w:rPr>
            </w:pPr>
            <w:r>
              <w:rPr>
                <w:sz w:val="24"/>
                <w:szCs w:val="24"/>
              </w:rPr>
              <w:t>1. Выявить школы Шилкинского района с низкими результатами обучения и школы, функционирующие в сложных социальных условиях;</w:t>
            </w:r>
          </w:p>
          <w:p w:rsidR="00DB7B0B" w:rsidRDefault="00DB7B0B" w:rsidP="00DB7B0B">
            <w:pPr>
              <w:jc w:val="both"/>
              <w:rPr>
                <w:sz w:val="24"/>
                <w:szCs w:val="24"/>
              </w:rPr>
            </w:pPr>
            <w:r>
              <w:rPr>
                <w:sz w:val="24"/>
                <w:szCs w:val="24"/>
              </w:rPr>
              <w:t xml:space="preserve">2. Разработать и внедрить муниципальную организационно- функциональную модель сетевого взаимодействия образовательных организаций, направленную на поддержку и </w:t>
            </w:r>
            <w:r>
              <w:rPr>
                <w:sz w:val="24"/>
                <w:szCs w:val="24"/>
              </w:rPr>
              <w:lastRenderedPageBreak/>
              <w:t>обеспечение качества образования в школах района, выпускники которых показывают стабильно низкие образовательные результаты, и в школах, функционирующих в неблагоприятных социальных условиях;</w:t>
            </w:r>
          </w:p>
          <w:p w:rsidR="00DB7B0B" w:rsidRDefault="00DB7B0B" w:rsidP="00DB7B0B">
            <w:pPr>
              <w:jc w:val="both"/>
              <w:rPr>
                <w:sz w:val="24"/>
                <w:szCs w:val="24"/>
              </w:rPr>
            </w:pPr>
            <w:r>
              <w:rPr>
                <w:sz w:val="24"/>
                <w:szCs w:val="24"/>
              </w:rPr>
              <w:t>3. Создать условия для профессионального роста педагогических работников;</w:t>
            </w:r>
          </w:p>
          <w:p w:rsidR="00DB7B0B" w:rsidRPr="00DB7B0B" w:rsidRDefault="00DB7B0B" w:rsidP="00DB7B0B">
            <w:pPr>
              <w:jc w:val="both"/>
              <w:rPr>
                <w:sz w:val="24"/>
                <w:szCs w:val="24"/>
              </w:rPr>
            </w:pPr>
            <w:r>
              <w:rPr>
                <w:sz w:val="24"/>
                <w:szCs w:val="24"/>
              </w:rPr>
              <w:t>4. Осуществить входной, промежуточный и итоговый мониторинг качества образования в школах с низкими результатами обучения и в школах, функционирующих в неблагоприятных социальных условиях.</w:t>
            </w:r>
          </w:p>
        </w:tc>
      </w:tr>
      <w:tr w:rsidR="00DB7B0B" w:rsidTr="00D66999">
        <w:tc>
          <w:tcPr>
            <w:tcW w:w="2802" w:type="dxa"/>
          </w:tcPr>
          <w:p w:rsidR="00DB7B0B" w:rsidRDefault="00921491" w:rsidP="00DB7B0B">
            <w:pPr>
              <w:rPr>
                <w:sz w:val="24"/>
                <w:szCs w:val="24"/>
              </w:rPr>
            </w:pPr>
            <w:r>
              <w:rPr>
                <w:sz w:val="24"/>
                <w:szCs w:val="24"/>
              </w:rPr>
              <w:lastRenderedPageBreak/>
              <w:t>Проблема</w:t>
            </w:r>
          </w:p>
        </w:tc>
        <w:tc>
          <w:tcPr>
            <w:tcW w:w="6769" w:type="dxa"/>
          </w:tcPr>
          <w:p w:rsidR="00DB7B0B" w:rsidRDefault="00921491" w:rsidP="00DB7B0B">
            <w:pPr>
              <w:jc w:val="both"/>
              <w:rPr>
                <w:sz w:val="24"/>
                <w:szCs w:val="24"/>
              </w:rPr>
            </w:pPr>
            <w:r>
              <w:rPr>
                <w:sz w:val="24"/>
                <w:szCs w:val="24"/>
              </w:rPr>
              <w:t>Не</w:t>
            </w:r>
            <w:r w:rsidR="00025B0F">
              <w:rPr>
                <w:sz w:val="24"/>
                <w:szCs w:val="24"/>
              </w:rPr>
              <w:t xml:space="preserve">достаточно </w:t>
            </w:r>
            <w:r>
              <w:rPr>
                <w:sz w:val="24"/>
                <w:szCs w:val="24"/>
              </w:rPr>
              <w:t>высокий уровень качества образования в школах муниципального района «Шилкинский район».</w:t>
            </w:r>
          </w:p>
        </w:tc>
      </w:tr>
      <w:tr w:rsidR="00DB7B0B" w:rsidTr="00D66999">
        <w:tc>
          <w:tcPr>
            <w:tcW w:w="2802" w:type="dxa"/>
          </w:tcPr>
          <w:p w:rsidR="00DB7B0B" w:rsidRPr="00594BDB" w:rsidRDefault="00921491" w:rsidP="00DB7B0B">
            <w:pPr>
              <w:rPr>
                <w:sz w:val="24"/>
                <w:szCs w:val="24"/>
              </w:rPr>
            </w:pPr>
            <w:r w:rsidRPr="00594BDB">
              <w:rPr>
                <w:sz w:val="24"/>
                <w:szCs w:val="24"/>
              </w:rPr>
              <w:t>Сроки реализации программы</w:t>
            </w:r>
          </w:p>
        </w:tc>
        <w:tc>
          <w:tcPr>
            <w:tcW w:w="6769" w:type="dxa"/>
          </w:tcPr>
          <w:p w:rsidR="00DB7B0B" w:rsidRDefault="00753D7E" w:rsidP="00DB7B0B">
            <w:pPr>
              <w:jc w:val="both"/>
              <w:rPr>
                <w:sz w:val="24"/>
                <w:szCs w:val="24"/>
              </w:rPr>
            </w:pPr>
            <w:r>
              <w:rPr>
                <w:sz w:val="24"/>
                <w:szCs w:val="24"/>
              </w:rPr>
              <w:t>2023-2026</w:t>
            </w:r>
            <w:r w:rsidR="00921491">
              <w:rPr>
                <w:sz w:val="24"/>
                <w:szCs w:val="24"/>
              </w:rPr>
              <w:t xml:space="preserve"> годы</w:t>
            </w:r>
          </w:p>
        </w:tc>
      </w:tr>
      <w:tr w:rsidR="00DB7B0B" w:rsidTr="00D66999">
        <w:tc>
          <w:tcPr>
            <w:tcW w:w="2802" w:type="dxa"/>
          </w:tcPr>
          <w:p w:rsidR="00DB7B0B" w:rsidRDefault="00921491" w:rsidP="00DB7B0B">
            <w:pPr>
              <w:rPr>
                <w:sz w:val="24"/>
                <w:szCs w:val="24"/>
              </w:rPr>
            </w:pPr>
            <w:r>
              <w:rPr>
                <w:sz w:val="24"/>
                <w:szCs w:val="24"/>
              </w:rPr>
              <w:t>Перечень разделов программы</w:t>
            </w:r>
          </w:p>
        </w:tc>
        <w:tc>
          <w:tcPr>
            <w:tcW w:w="6769" w:type="dxa"/>
          </w:tcPr>
          <w:p w:rsidR="00DB7B0B" w:rsidRDefault="00921491" w:rsidP="00DB7B0B">
            <w:pPr>
              <w:jc w:val="both"/>
              <w:rPr>
                <w:sz w:val="24"/>
                <w:szCs w:val="24"/>
              </w:rPr>
            </w:pPr>
            <w:r>
              <w:rPr>
                <w:sz w:val="24"/>
                <w:szCs w:val="24"/>
              </w:rPr>
              <w:t>1. Паспорт программы.</w:t>
            </w:r>
          </w:p>
          <w:p w:rsidR="00921491" w:rsidRDefault="00921491" w:rsidP="00DB7B0B">
            <w:pPr>
              <w:jc w:val="both"/>
              <w:rPr>
                <w:sz w:val="24"/>
                <w:szCs w:val="24"/>
              </w:rPr>
            </w:pPr>
            <w:r>
              <w:rPr>
                <w:sz w:val="24"/>
                <w:szCs w:val="24"/>
              </w:rPr>
              <w:t>2. Актуальность программы.</w:t>
            </w:r>
          </w:p>
          <w:p w:rsidR="00921491" w:rsidRDefault="00921491" w:rsidP="00DB7B0B">
            <w:pPr>
              <w:jc w:val="both"/>
              <w:rPr>
                <w:sz w:val="24"/>
                <w:szCs w:val="24"/>
              </w:rPr>
            </w:pPr>
            <w:r>
              <w:rPr>
                <w:sz w:val="24"/>
                <w:szCs w:val="24"/>
              </w:rPr>
              <w:t>3. Цель, задачи.</w:t>
            </w:r>
          </w:p>
          <w:p w:rsidR="00921491" w:rsidRDefault="00921491" w:rsidP="00DB7B0B">
            <w:pPr>
              <w:jc w:val="both"/>
              <w:rPr>
                <w:sz w:val="24"/>
                <w:szCs w:val="24"/>
              </w:rPr>
            </w:pPr>
            <w:r>
              <w:rPr>
                <w:sz w:val="24"/>
                <w:szCs w:val="24"/>
              </w:rPr>
              <w:t>4. Сроки и этапы реализации программы.</w:t>
            </w:r>
          </w:p>
          <w:p w:rsidR="00921491" w:rsidRDefault="00921491" w:rsidP="00DB7B0B">
            <w:pPr>
              <w:jc w:val="both"/>
              <w:rPr>
                <w:sz w:val="24"/>
                <w:szCs w:val="24"/>
              </w:rPr>
            </w:pPr>
            <w:r>
              <w:rPr>
                <w:sz w:val="24"/>
                <w:szCs w:val="24"/>
              </w:rPr>
              <w:t>5. Нормативно- правовое, кадровое, финансовое, материально- техническое обеспечение программы.</w:t>
            </w:r>
          </w:p>
          <w:p w:rsidR="00921491" w:rsidRDefault="00921491" w:rsidP="00DB7B0B">
            <w:pPr>
              <w:jc w:val="both"/>
              <w:rPr>
                <w:sz w:val="24"/>
                <w:szCs w:val="24"/>
              </w:rPr>
            </w:pPr>
            <w:r>
              <w:rPr>
                <w:sz w:val="24"/>
                <w:szCs w:val="24"/>
              </w:rPr>
              <w:t>6. Управление реализацией программы.</w:t>
            </w:r>
          </w:p>
          <w:p w:rsidR="00921491" w:rsidRDefault="00921491" w:rsidP="00DB7B0B">
            <w:pPr>
              <w:jc w:val="both"/>
              <w:rPr>
                <w:sz w:val="24"/>
                <w:szCs w:val="24"/>
              </w:rPr>
            </w:pPr>
            <w:r>
              <w:rPr>
                <w:sz w:val="24"/>
                <w:szCs w:val="24"/>
              </w:rPr>
              <w:t>7. Критерии оценки эффективности программы.</w:t>
            </w:r>
          </w:p>
          <w:p w:rsidR="00921491" w:rsidRDefault="00921491" w:rsidP="00DB7B0B">
            <w:pPr>
              <w:jc w:val="both"/>
              <w:rPr>
                <w:sz w:val="24"/>
                <w:szCs w:val="24"/>
              </w:rPr>
            </w:pPr>
            <w:r>
              <w:rPr>
                <w:sz w:val="24"/>
                <w:szCs w:val="24"/>
              </w:rPr>
              <w:t>8. Ожидаемые результаты.</w:t>
            </w:r>
          </w:p>
          <w:p w:rsidR="00921491" w:rsidRDefault="00921491" w:rsidP="00DB7B0B">
            <w:pPr>
              <w:jc w:val="both"/>
              <w:rPr>
                <w:sz w:val="24"/>
                <w:szCs w:val="24"/>
              </w:rPr>
            </w:pPr>
            <w:r>
              <w:rPr>
                <w:sz w:val="24"/>
                <w:szCs w:val="24"/>
              </w:rPr>
              <w:t>9. Перспективы дальнейшего развития.</w:t>
            </w:r>
          </w:p>
          <w:p w:rsidR="00921491" w:rsidRDefault="00921491" w:rsidP="00DB7B0B">
            <w:pPr>
              <w:jc w:val="both"/>
              <w:rPr>
                <w:sz w:val="24"/>
                <w:szCs w:val="24"/>
              </w:rPr>
            </w:pPr>
            <w:r>
              <w:rPr>
                <w:sz w:val="24"/>
                <w:szCs w:val="24"/>
              </w:rPr>
              <w:t>10. Основные направления программы и мероприятия по реализации программы.</w:t>
            </w:r>
          </w:p>
        </w:tc>
      </w:tr>
      <w:tr w:rsidR="00B94A35" w:rsidTr="00D66999">
        <w:tc>
          <w:tcPr>
            <w:tcW w:w="2802" w:type="dxa"/>
          </w:tcPr>
          <w:p w:rsidR="00B94A35" w:rsidRPr="00753D7E" w:rsidRDefault="00B94A35" w:rsidP="00DB7B0B">
            <w:pPr>
              <w:rPr>
                <w:sz w:val="24"/>
                <w:szCs w:val="24"/>
              </w:rPr>
            </w:pPr>
            <w:r w:rsidRPr="00753D7E">
              <w:rPr>
                <w:sz w:val="24"/>
                <w:szCs w:val="24"/>
              </w:rPr>
              <w:t>Объем и источники финансирования</w:t>
            </w:r>
          </w:p>
        </w:tc>
        <w:tc>
          <w:tcPr>
            <w:tcW w:w="6769" w:type="dxa"/>
          </w:tcPr>
          <w:p w:rsidR="00B94A35" w:rsidRDefault="00B94A35" w:rsidP="00DB7B0B">
            <w:pPr>
              <w:jc w:val="both"/>
              <w:rPr>
                <w:sz w:val="24"/>
                <w:szCs w:val="24"/>
              </w:rPr>
            </w:pPr>
            <w:r>
              <w:rPr>
                <w:sz w:val="24"/>
                <w:szCs w:val="24"/>
              </w:rPr>
              <w:t>Финансирование программы осуществляется за счет средств муниципального бюджета в рамках финансирования муниципальной программы</w:t>
            </w:r>
            <w:r w:rsidR="00753D7E">
              <w:rPr>
                <w:sz w:val="24"/>
                <w:szCs w:val="24"/>
              </w:rPr>
              <w:t xml:space="preserve"> «Развитие образования муниципального района «Шилкинский район» на 2021- 2026 годы»</w:t>
            </w:r>
            <w:r>
              <w:rPr>
                <w:sz w:val="24"/>
                <w:szCs w:val="24"/>
              </w:rPr>
              <w:t xml:space="preserve"> (тыс.рублей):</w:t>
            </w:r>
          </w:p>
          <w:p w:rsidR="00B94A35" w:rsidRDefault="00753D7E" w:rsidP="00DB7B0B">
            <w:pPr>
              <w:jc w:val="both"/>
              <w:rPr>
                <w:sz w:val="24"/>
                <w:szCs w:val="24"/>
              </w:rPr>
            </w:pPr>
            <w:r>
              <w:rPr>
                <w:sz w:val="24"/>
                <w:szCs w:val="24"/>
              </w:rPr>
              <w:t>2023</w:t>
            </w:r>
            <w:r w:rsidR="00B94A35">
              <w:rPr>
                <w:sz w:val="24"/>
                <w:szCs w:val="24"/>
              </w:rPr>
              <w:t xml:space="preserve">г- </w:t>
            </w:r>
            <w:r>
              <w:rPr>
                <w:sz w:val="24"/>
                <w:szCs w:val="24"/>
              </w:rPr>
              <w:t>463,0</w:t>
            </w:r>
          </w:p>
          <w:p w:rsidR="00B94A35" w:rsidRDefault="00753D7E" w:rsidP="00DB7B0B">
            <w:pPr>
              <w:jc w:val="both"/>
              <w:rPr>
                <w:sz w:val="24"/>
                <w:szCs w:val="24"/>
              </w:rPr>
            </w:pPr>
            <w:r>
              <w:rPr>
                <w:sz w:val="24"/>
                <w:szCs w:val="24"/>
              </w:rPr>
              <w:t>2024</w:t>
            </w:r>
            <w:r w:rsidR="00B94A35">
              <w:rPr>
                <w:sz w:val="24"/>
                <w:szCs w:val="24"/>
              </w:rPr>
              <w:t xml:space="preserve">г- </w:t>
            </w:r>
            <w:r>
              <w:rPr>
                <w:sz w:val="24"/>
                <w:szCs w:val="24"/>
              </w:rPr>
              <w:t>463,0</w:t>
            </w:r>
          </w:p>
          <w:p w:rsidR="00B94A35" w:rsidRDefault="00B94A35" w:rsidP="00DB7B0B">
            <w:pPr>
              <w:jc w:val="both"/>
              <w:rPr>
                <w:sz w:val="24"/>
                <w:szCs w:val="24"/>
              </w:rPr>
            </w:pPr>
            <w:r>
              <w:rPr>
                <w:sz w:val="24"/>
                <w:szCs w:val="24"/>
              </w:rPr>
              <w:t>202</w:t>
            </w:r>
            <w:r w:rsidR="00753D7E">
              <w:rPr>
                <w:sz w:val="24"/>
                <w:szCs w:val="24"/>
              </w:rPr>
              <w:t>5</w:t>
            </w:r>
            <w:r>
              <w:rPr>
                <w:sz w:val="24"/>
                <w:szCs w:val="24"/>
              </w:rPr>
              <w:t xml:space="preserve">г- </w:t>
            </w:r>
            <w:r w:rsidR="00753D7E">
              <w:rPr>
                <w:sz w:val="24"/>
                <w:szCs w:val="24"/>
              </w:rPr>
              <w:t>463,0</w:t>
            </w:r>
          </w:p>
          <w:p w:rsidR="00B94A35" w:rsidRDefault="00753D7E" w:rsidP="00DB7B0B">
            <w:pPr>
              <w:jc w:val="both"/>
              <w:rPr>
                <w:sz w:val="24"/>
                <w:szCs w:val="24"/>
              </w:rPr>
            </w:pPr>
            <w:r>
              <w:rPr>
                <w:sz w:val="24"/>
                <w:szCs w:val="24"/>
              </w:rPr>
              <w:t>2026</w:t>
            </w:r>
            <w:r w:rsidR="00B94A35">
              <w:rPr>
                <w:sz w:val="24"/>
                <w:szCs w:val="24"/>
              </w:rPr>
              <w:t>г-</w:t>
            </w:r>
            <w:r>
              <w:rPr>
                <w:sz w:val="24"/>
                <w:szCs w:val="24"/>
              </w:rPr>
              <w:t>463,0</w:t>
            </w:r>
          </w:p>
          <w:p w:rsidR="00B94A35" w:rsidRDefault="00B94A35" w:rsidP="00DB7B0B">
            <w:pPr>
              <w:jc w:val="both"/>
              <w:rPr>
                <w:sz w:val="24"/>
                <w:szCs w:val="24"/>
              </w:rPr>
            </w:pPr>
          </w:p>
        </w:tc>
      </w:tr>
      <w:tr w:rsidR="00B94A35" w:rsidTr="00D66999">
        <w:tc>
          <w:tcPr>
            <w:tcW w:w="2802" w:type="dxa"/>
          </w:tcPr>
          <w:p w:rsidR="00B94A35" w:rsidRDefault="00B94A35" w:rsidP="00DB7B0B">
            <w:pPr>
              <w:rPr>
                <w:sz w:val="24"/>
                <w:szCs w:val="24"/>
              </w:rPr>
            </w:pPr>
            <w:r>
              <w:rPr>
                <w:sz w:val="24"/>
                <w:szCs w:val="24"/>
              </w:rPr>
              <w:t>Ожидаемые результаты реализации программы</w:t>
            </w:r>
          </w:p>
        </w:tc>
        <w:tc>
          <w:tcPr>
            <w:tcW w:w="6769" w:type="dxa"/>
          </w:tcPr>
          <w:p w:rsidR="00B94A35" w:rsidRDefault="00B94A35" w:rsidP="00DB7B0B">
            <w:pPr>
              <w:jc w:val="both"/>
              <w:rPr>
                <w:sz w:val="24"/>
                <w:szCs w:val="24"/>
              </w:rPr>
            </w:pPr>
            <w:r>
              <w:rPr>
                <w:sz w:val="24"/>
                <w:szCs w:val="24"/>
              </w:rPr>
              <w:t>Разработка и реализация школьных программ повышения качества образования, организация сетевого взаимодействия школ, профессиональный рост педагогических работников</w:t>
            </w:r>
            <w:r w:rsidR="005E78FD">
              <w:rPr>
                <w:sz w:val="24"/>
                <w:szCs w:val="24"/>
              </w:rPr>
              <w:t>, повышение качества образования в школах с низкими результатами и в школах, находящихся в социально неблагоприятных условиях.</w:t>
            </w:r>
          </w:p>
        </w:tc>
      </w:tr>
    </w:tbl>
    <w:p w:rsidR="002F7526" w:rsidRDefault="002F7526"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2F7526">
      <w:pPr>
        <w:ind w:firstLine="709"/>
        <w:jc w:val="center"/>
        <w:rPr>
          <w:b/>
          <w:sz w:val="24"/>
          <w:szCs w:val="24"/>
        </w:rPr>
      </w:pPr>
    </w:p>
    <w:p w:rsidR="005E78FD" w:rsidRDefault="005E78FD" w:rsidP="009B6D69">
      <w:pPr>
        <w:rPr>
          <w:b/>
          <w:sz w:val="24"/>
          <w:szCs w:val="24"/>
        </w:rPr>
      </w:pPr>
    </w:p>
    <w:p w:rsidR="009B6D69" w:rsidRDefault="009B6D69" w:rsidP="009B6D69">
      <w:pPr>
        <w:rPr>
          <w:b/>
          <w:sz w:val="24"/>
          <w:szCs w:val="24"/>
        </w:rPr>
      </w:pPr>
    </w:p>
    <w:p w:rsidR="005E78FD" w:rsidRPr="009B6D69" w:rsidRDefault="005E78FD" w:rsidP="002F7526">
      <w:pPr>
        <w:ind w:firstLine="709"/>
        <w:jc w:val="center"/>
        <w:rPr>
          <w:b/>
          <w:sz w:val="24"/>
          <w:szCs w:val="24"/>
        </w:rPr>
      </w:pPr>
      <w:r w:rsidRPr="009B6D69">
        <w:rPr>
          <w:b/>
          <w:sz w:val="24"/>
          <w:szCs w:val="24"/>
        </w:rPr>
        <w:t>Раздел 2. Актуальность проблемы</w:t>
      </w:r>
    </w:p>
    <w:p w:rsidR="005E78FD" w:rsidRPr="009B6D69" w:rsidRDefault="005E78FD" w:rsidP="002F7526">
      <w:pPr>
        <w:ind w:firstLine="709"/>
        <w:jc w:val="center"/>
        <w:rPr>
          <w:b/>
          <w:sz w:val="24"/>
          <w:szCs w:val="24"/>
        </w:rPr>
      </w:pPr>
    </w:p>
    <w:p w:rsidR="00025B0F" w:rsidRDefault="005E78FD" w:rsidP="005E78FD">
      <w:pPr>
        <w:ind w:firstLine="709"/>
        <w:jc w:val="both"/>
        <w:rPr>
          <w:sz w:val="24"/>
          <w:szCs w:val="24"/>
        </w:rPr>
      </w:pPr>
      <w:r w:rsidRPr="005E78FD">
        <w:rPr>
          <w:sz w:val="24"/>
          <w:szCs w:val="24"/>
        </w:rPr>
        <w:t>В настоящее время высветилась проблема</w:t>
      </w:r>
      <w:r>
        <w:rPr>
          <w:sz w:val="24"/>
          <w:szCs w:val="24"/>
        </w:rPr>
        <w:t xml:space="preserve"> обучения детей в школах, находящихся в социа</w:t>
      </w:r>
      <w:r w:rsidR="00B77E7B">
        <w:rPr>
          <w:sz w:val="24"/>
          <w:szCs w:val="24"/>
        </w:rPr>
        <w:t>льно неблагоприятных условиях и</w:t>
      </w:r>
      <w:r>
        <w:rPr>
          <w:sz w:val="24"/>
          <w:szCs w:val="24"/>
        </w:rPr>
        <w:t>,как правило, имеющих низкие результаты. Российские и зарубежные исследования последнего десятилетия, изуча</w:t>
      </w:r>
      <w:r w:rsidR="00025B0F">
        <w:rPr>
          <w:sz w:val="24"/>
          <w:szCs w:val="24"/>
        </w:rPr>
        <w:t>ющие влияние внешних и</w:t>
      </w:r>
      <w:r>
        <w:rPr>
          <w:sz w:val="24"/>
          <w:szCs w:val="24"/>
        </w:rPr>
        <w:t xml:space="preserve"> внутренних школьных факторов на успеваемость учащихся, свидетельствуют, что низкие образовательные результаты определяются не только размером (малокомплектностью) школы, ее отдаленностью или слабым ресурсным обеспечением (хотя чаще всего эти факторы оказывают совокупное влияние). Ведущим фактором, определяющим результаты обучения, являются социально- экономические ресурсы семьи. Это означает, что результаты школ, в которых учатся учащиеся из благополучных семей, будут заведомо выше, чем результаты школ с высокой долей детей, состоящих на внутришкольном учете, или для которых русский язык</w:t>
      </w:r>
      <w:r w:rsidR="0034438F">
        <w:rPr>
          <w:sz w:val="24"/>
          <w:szCs w:val="24"/>
        </w:rPr>
        <w:t xml:space="preserve"> не является родным. </w:t>
      </w:r>
    </w:p>
    <w:p w:rsidR="005E78FD" w:rsidRDefault="0034438F" w:rsidP="005E78FD">
      <w:pPr>
        <w:ind w:firstLine="709"/>
        <w:jc w:val="both"/>
        <w:rPr>
          <w:sz w:val="24"/>
          <w:szCs w:val="24"/>
        </w:rPr>
      </w:pPr>
      <w:r>
        <w:rPr>
          <w:sz w:val="24"/>
          <w:szCs w:val="24"/>
        </w:rPr>
        <w:t>Президент Российской Федера</w:t>
      </w:r>
      <w:r w:rsidR="00025B0F">
        <w:rPr>
          <w:sz w:val="24"/>
          <w:szCs w:val="24"/>
        </w:rPr>
        <w:t>ции В.В. Путин в своей статье «</w:t>
      </w:r>
      <w:r>
        <w:rPr>
          <w:sz w:val="24"/>
          <w:szCs w:val="24"/>
        </w:rPr>
        <w:t>Строительство справедливости. Социальная политика для России» отмечал: « Дети не должны быть заложниками социального или культурного статуса своих семей. Если школы работают в трудных социальных условиях, то и они, а не только гимназии и лицеи, работающие, как правило, с благополучными детьми, должны получать специальную поддержку – и методическую, и кадровую, и финансовую». Задача качественного обучения и обеспечения равного доступа к нему для всех детей, независимо от места жительства, социального, культурного и экономического у</w:t>
      </w:r>
      <w:r w:rsidR="007037F4">
        <w:rPr>
          <w:sz w:val="24"/>
          <w:szCs w:val="24"/>
        </w:rPr>
        <w:t>р</w:t>
      </w:r>
      <w:r>
        <w:rPr>
          <w:sz w:val="24"/>
          <w:szCs w:val="24"/>
        </w:rPr>
        <w:t>овня их семей – одна из главных в современном образовании.</w:t>
      </w:r>
    </w:p>
    <w:p w:rsidR="0034438F" w:rsidRDefault="0034438F" w:rsidP="005E78FD">
      <w:pPr>
        <w:ind w:firstLine="709"/>
        <w:jc w:val="both"/>
        <w:rPr>
          <w:sz w:val="24"/>
          <w:szCs w:val="24"/>
        </w:rPr>
      </w:pPr>
      <w:r>
        <w:rPr>
          <w:sz w:val="24"/>
          <w:szCs w:val="24"/>
        </w:rPr>
        <w:t>Анализ состояния качества образования в школах муниципального района «Шилкинский район» позволил выявить следующие проблемы: незначительное изменение качественных показателей успеваемости учащихся в течении последних трёх лет; недостаточная мотивация участников образовательного процесса ( учителей, учеников и их родителей) на его качество; наличие школ, имеющие низкие результаты, и школ, находящихся в социально- неблагоприятных условиях.</w:t>
      </w:r>
    </w:p>
    <w:p w:rsidR="0034438F" w:rsidRDefault="007037F4" w:rsidP="005E78FD">
      <w:pPr>
        <w:ind w:firstLine="709"/>
        <w:jc w:val="both"/>
        <w:rPr>
          <w:sz w:val="24"/>
          <w:szCs w:val="24"/>
        </w:rPr>
      </w:pPr>
      <w:r>
        <w:rPr>
          <w:sz w:val="24"/>
          <w:szCs w:val="24"/>
        </w:rPr>
        <w:t>Данная программа соответствует направлению 2.2. ФЦПРО « Повышение качества образования в школах с низкими результатами обучения и в школах, функционирующих в неблагоприятных социальных условиях, путём реализации региональных программ и распространение их результатов».</w:t>
      </w:r>
    </w:p>
    <w:p w:rsidR="007037F4" w:rsidRDefault="007037F4" w:rsidP="005E78FD">
      <w:pPr>
        <w:ind w:firstLine="709"/>
        <w:jc w:val="both"/>
        <w:rPr>
          <w:sz w:val="24"/>
          <w:szCs w:val="24"/>
        </w:rPr>
      </w:pPr>
      <w:r>
        <w:rPr>
          <w:sz w:val="24"/>
          <w:szCs w:val="24"/>
        </w:rPr>
        <w:t>Научная новизна программы: предложены педагогические условия, определяющие обеспечение повышения качества образования в школах с низкими результатами и в школах, находящихся в социально неблагоприятных условиях. Практическая значимость состоит в том, что наиболее продуктивно используются имеющиеся в школах ресурсы.</w:t>
      </w:r>
    </w:p>
    <w:p w:rsidR="007037F4" w:rsidRDefault="000170F0" w:rsidP="005E78FD">
      <w:pPr>
        <w:ind w:firstLine="709"/>
        <w:jc w:val="both"/>
        <w:rPr>
          <w:sz w:val="24"/>
          <w:szCs w:val="24"/>
        </w:rPr>
      </w:pPr>
      <w:r>
        <w:rPr>
          <w:sz w:val="24"/>
          <w:szCs w:val="24"/>
        </w:rPr>
        <w:t>Для определения школ с низкими результатами и школ, находящихся в социально неблагоприятных условиях, использовались социальный паспорт общеобразовательных организаций, результаты ГИА, участие школьников в олимпиадах и конкурсах, учителей – в конференциях. В результате для реализации программы были отобраны 5 школ.</w:t>
      </w:r>
    </w:p>
    <w:p w:rsidR="000170F0" w:rsidRDefault="000170F0" w:rsidP="005E78FD">
      <w:pPr>
        <w:ind w:firstLine="709"/>
        <w:jc w:val="both"/>
        <w:rPr>
          <w:sz w:val="24"/>
          <w:szCs w:val="24"/>
        </w:rPr>
      </w:pPr>
      <w:r>
        <w:rPr>
          <w:sz w:val="24"/>
          <w:szCs w:val="24"/>
        </w:rPr>
        <w:t>Для выявления малоэффективных образовательных организаций был проведен рейтинг эффективности. На основании полученных данных выявлены образовательные организации, имеющие низкие качественные показатели по результатам трех последних учебных лет.</w:t>
      </w:r>
    </w:p>
    <w:p w:rsidR="000170F0" w:rsidRPr="009B6D69" w:rsidRDefault="000170F0" w:rsidP="005E78FD">
      <w:pPr>
        <w:ind w:firstLine="709"/>
        <w:jc w:val="both"/>
        <w:rPr>
          <w:sz w:val="24"/>
          <w:szCs w:val="24"/>
        </w:rPr>
      </w:pPr>
      <w:r w:rsidRPr="009B6D69">
        <w:rPr>
          <w:sz w:val="24"/>
          <w:szCs w:val="24"/>
        </w:rPr>
        <w:t xml:space="preserve">В нашем районе это средняя общеобразовательная школа МОУ </w:t>
      </w:r>
      <w:r w:rsidR="00844602" w:rsidRPr="009B6D69">
        <w:rPr>
          <w:sz w:val="24"/>
          <w:szCs w:val="24"/>
        </w:rPr>
        <w:t>Верх – Хилинская СОШ</w:t>
      </w:r>
      <w:r w:rsidRPr="009B6D69">
        <w:rPr>
          <w:sz w:val="24"/>
          <w:szCs w:val="24"/>
        </w:rPr>
        <w:t>, МОУ Новоберезовская</w:t>
      </w:r>
      <w:r w:rsidR="00B67FA4">
        <w:rPr>
          <w:sz w:val="24"/>
          <w:szCs w:val="24"/>
        </w:rPr>
        <w:t xml:space="preserve"> </w:t>
      </w:r>
      <w:r w:rsidR="00B9439F" w:rsidRPr="009B6D69">
        <w:rPr>
          <w:sz w:val="24"/>
          <w:szCs w:val="24"/>
        </w:rPr>
        <w:t>основная общеобразовательная школа, МОУ Чиронская средняя общеобразовательная школа,</w:t>
      </w:r>
      <w:r w:rsidR="00B77E7B" w:rsidRPr="009B6D69">
        <w:rPr>
          <w:sz w:val="24"/>
          <w:szCs w:val="24"/>
        </w:rPr>
        <w:t xml:space="preserve"> МОУ Митрофановская СОШИ с кадетск</w:t>
      </w:r>
      <w:r w:rsidR="00025B0F" w:rsidRPr="009B6D69">
        <w:rPr>
          <w:sz w:val="24"/>
          <w:szCs w:val="24"/>
        </w:rPr>
        <w:t>ими классами, МОУ Мирсановская О</w:t>
      </w:r>
      <w:r w:rsidR="00B77E7B" w:rsidRPr="009B6D69">
        <w:rPr>
          <w:sz w:val="24"/>
          <w:szCs w:val="24"/>
        </w:rPr>
        <w:t>ОКШ</w:t>
      </w:r>
      <w:r w:rsidR="00B9439F" w:rsidRPr="009B6D69">
        <w:rPr>
          <w:sz w:val="24"/>
          <w:szCs w:val="24"/>
        </w:rPr>
        <w:t>.</w:t>
      </w:r>
    </w:p>
    <w:p w:rsidR="00B9439F" w:rsidRDefault="00B9439F" w:rsidP="005E78FD">
      <w:pPr>
        <w:ind w:firstLine="709"/>
        <w:jc w:val="both"/>
        <w:rPr>
          <w:sz w:val="24"/>
          <w:szCs w:val="24"/>
        </w:rPr>
      </w:pPr>
      <w:r w:rsidRPr="00B9439F">
        <w:rPr>
          <w:sz w:val="24"/>
          <w:szCs w:val="24"/>
        </w:rPr>
        <w:t>Анализ проводится с использован</w:t>
      </w:r>
      <w:r>
        <w:rPr>
          <w:sz w:val="24"/>
          <w:szCs w:val="24"/>
        </w:rPr>
        <w:t>ием кластерной модели. В основе этой модели лежит распределение (кластеризация) образовательных организаций по группам (кластерам), характеризующимся следующим набором показателей:</w:t>
      </w:r>
    </w:p>
    <w:p w:rsidR="00B9439F" w:rsidRDefault="00B9439F" w:rsidP="005E78FD">
      <w:pPr>
        <w:ind w:firstLine="709"/>
        <w:jc w:val="both"/>
        <w:rPr>
          <w:sz w:val="24"/>
          <w:szCs w:val="24"/>
        </w:rPr>
      </w:pPr>
      <w:r>
        <w:rPr>
          <w:sz w:val="24"/>
          <w:szCs w:val="24"/>
        </w:rPr>
        <w:t>- качество результатов учебной деятельности;</w:t>
      </w:r>
    </w:p>
    <w:p w:rsidR="00B9439F" w:rsidRDefault="00B9439F" w:rsidP="005E78FD">
      <w:pPr>
        <w:ind w:firstLine="709"/>
        <w:jc w:val="both"/>
        <w:rPr>
          <w:sz w:val="24"/>
          <w:szCs w:val="24"/>
        </w:rPr>
      </w:pPr>
      <w:r>
        <w:rPr>
          <w:sz w:val="24"/>
          <w:szCs w:val="24"/>
        </w:rPr>
        <w:t>- качество результатов внеурочной и воспитательной деятельности;</w:t>
      </w:r>
    </w:p>
    <w:p w:rsidR="00B9439F" w:rsidRDefault="00B9439F" w:rsidP="005E78FD">
      <w:pPr>
        <w:ind w:firstLine="709"/>
        <w:jc w:val="both"/>
        <w:rPr>
          <w:sz w:val="24"/>
          <w:szCs w:val="24"/>
        </w:rPr>
      </w:pPr>
      <w:r>
        <w:rPr>
          <w:sz w:val="24"/>
          <w:szCs w:val="24"/>
        </w:rPr>
        <w:lastRenderedPageBreak/>
        <w:t xml:space="preserve">- </w:t>
      </w:r>
      <w:r w:rsidR="00915432">
        <w:rPr>
          <w:sz w:val="24"/>
          <w:szCs w:val="24"/>
        </w:rPr>
        <w:t>качество работы с особыми категориями обучающихся («группы риска»)</w:t>
      </w:r>
      <w:r>
        <w:rPr>
          <w:sz w:val="24"/>
          <w:szCs w:val="24"/>
        </w:rPr>
        <w:t>;</w:t>
      </w:r>
    </w:p>
    <w:p w:rsidR="00B9439F" w:rsidRDefault="00B9439F" w:rsidP="005E78FD">
      <w:pPr>
        <w:ind w:firstLine="709"/>
        <w:jc w:val="both"/>
        <w:rPr>
          <w:sz w:val="24"/>
          <w:szCs w:val="24"/>
        </w:rPr>
      </w:pPr>
      <w:r>
        <w:rPr>
          <w:sz w:val="24"/>
          <w:szCs w:val="24"/>
        </w:rPr>
        <w:t>- кадровые условия.</w:t>
      </w:r>
    </w:p>
    <w:p w:rsidR="009B6D69" w:rsidRDefault="00B9439F" w:rsidP="005E78FD">
      <w:pPr>
        <w:ind w:firstLine="709"/>
        <w:jc w:val="both"/>
        <w:rPr>
          <w:sz w:val="24"/>
          <w:szCs w:val="24"/>
        </w:rPr>
      </w:pPr>
      <w:r>
        <w:rPr>
          <w:sz w:val="24"/>
          <w:szCs w:val="24"/>
        </w:rPr>
        <w:t xml:space="preserve">В результате кластеризации получено 4 группы. В каждой группе выделено ведущее значение, которое коррелирует со значениями всего блока и является определяющим. </w:t>
      </w:r>
    </w:p>
    <w:p w:rsidR="00B9439F" w:rsidRDefault="00B9439F" w:rsidP="005E78FD">
      <w:pPr>
        <w:ind w:firstLine="709"/>
        <w:jc w:val="both"/>
        <w:rPr>
          <w:sz w:val="24"/>
          <w:szCs w:val="24"/>
        </w:rPr>
      </w:pPr>
      <w:r w:rsidRPr="009B6D69">
        <w:rPr>
          <w:sz w:val="24"/>
          <w:szCs w:val="24"/>
        </w:rPr>
        <w:t>Так в первую группу по показателю «Качество результатов учебной деятельности», вошли все перечисленные образовательные организации, имеющие по значению «Доля обучающихся, закончивших учебный г</w:t>
      </w:r>
      <w:r w:rsidR="00844602" w:rsidRPr="009B6D69">
        <w:rPr>
          <w:sz w:val="24"/>
          <w:szCs w:val="24"/>
        </w:rPr>
        <w:t xml:space="preserve">од на «4» и «5» от </w:t>
      </w:r>
      <w:r w:rsidR="009B6D69" w:rsidRPr="009B6D69">
        <w:rPr>
          <w:sz w:val="24"/>
          <w:szCs w:val="24"/>
        </w:rPr>
        <w:t>20 %., до 44</w:t>
      </w:r>
      <w:r w:rsidRPr="009B6D69">
        <w:rPr>
          <w:sz w:val="24"/>
          <w:szCs w:val="24"/>
        </w:rPr>
        <w:t>%.</w:t>
      </w:r>
    </w:p>
    <w:p w:rsidR="00B9439F" w:rsidRPr="00B9439F" w:rsidRDefault="00B9439F" w:rsidP="005E78FD">
      <w:pPr>
        <w:ind w:firstLine="709"/>
        <w:jc w:val="both"/>
        <w:rPr>
          <w:sz w:val="24"/>
          <w:szCs w:val="24"/>
        </w:rPr>
      </w:pPr>
    </w:p>
    <w:p w:rsidR="00B9439F" w:rsidRDefault="00B9439F" w:rsidP="00B9439F">
      <w:pPr>
        <w:ind w:firstLine="709"/>
        <w:jc w:val="right"/>
        <w:rPr>
          <w:sz w:val="20"/>
          <w:szCs w:val="20"/>
        </w:rPr>
      </w:pPr>
      <w:r w:rsidRPr="00B9439F">
        <w:rPr>
          <w:i/>
          <w:sz w:val="20"/>
          <w:szCs w:val="20"/>
        </w:rPr>
        <w:t>Таблица 1</w:t>
      </w:r>
      <w:r>
        <w:rPr>
          <w:sz w:val="20"/>
          <w:szCs w:val="20"/>
        </w:rPr>
        <w:t>.</w:t>
      </w:r>
    </w:p>
    <w:p w:rsidR="00B9439F" w:rsidRDefault="00B9439F" w:rsidP="00B9439F">
      <w:pPr>
        <w:ind w:firstLine="709"/>
        <w:jc w:val="center"/>
        <w:rPr>
          <w:i/>
          <w:sz w:val="20"/>
          <w:szCs w:val="20"/>
        </w:rPr>
      </w:pPr>
      <w:r w:rsidRPr="00B9439F">
        <w:rPr>
          <w:i/>
          <w:sz w:val="20"/>
          <w:szCs w:val="20"/>
        </w:rPr>
        <w:t>Кластер школ по показателю «Качество результатов учебной деятельности»</w:t>
      </w:r>
    </w:p>
    <w:p w:rsidR="008E5546" w:rsidRDefault="008E5546" w:rsidP="00B9439F">
      <w:pPr>
        <w:ind w:firstLine="709"/>
        <w:jc w:val="center"/>
        <w:rPr>
          <w:i/>
          <w:sz w:val="20"/>
          <w:szCs w:val="20"/>
        </w:rPr>
      </w:pPr>
    </w:p>
    <w:tbl>
      <w:tblPr>
        <w:tblStyle w:val="a9"/>
        <w:tblW w:w="0" w:type="auto"/>
        <w:tblLook w:val="04A0" w:firstRow="1" w:lastRow="0" w:firstColumn="1" w:lastColumn="0" w:noHBand="0" w:noVBand="1"/>
      </w:tblPr>
      <w:tblGrid>
        <w:gridCol w:w="407"/>
        <w:gridCol w:w="2693"/>
        <w:gridCol w:w="1753"/>
        <w:gridCol w:w="1803"/>
        <w:gridCol w:w="1689"/>
      </w:tblGrid>
      <w:tr w:rsidR="001D13DE" w:rsidTr="001D13DE">
        <w:trPr>
          <w:trHeight w:val="112"/>
        </w:trPr>
        <w:tc>
          <w:tcPr>
            <w:tcW w:w="407" w:type="dxa"/>
            <w:vMerge w:val="restart"/>
          </w:tcPr>
          <w:p w:rsidR="001D13DE" w:rsidRPr="008E5546" w:rsidRDefault="001D13DE" w:rsidP="00B9439F">
            <w:pPr>
              <w:jc w:val="center"/>
              <w:rPr>
                <w:sz w:val="20"/>
                <w:szCs w:val="20"/>
              </w:rPr>
            </w:pPr>
            <w:r>
              <w:rPr>
                <w:sz w:val="20"/>
                <w:szCs w:val="20"/>
              </w:rPr>
              <w:t>№</w:t>
            </w:r>
          </w:p>
        </w:tc>
        <w:tc>
          <w:tcPr>
            <w:tcW w:w="2693" w:type="dxa"/>
            <w:vMerge w:val="restart"/>
          </w:tcPr>
          <w:p w:rsidR="001D13DE" w:rsidRPr="001D13DE" w:rsidRDefault="001D13DE" w:rsidP="00B9439F">
            <w:pPr>
              <w:jc w:val="center"/>
              <w:rPr>
                <w:sz w:val="20"/>
                <w:szCs w:val="20"/>
              </w:rPr>
            </w:pPr>
            <w:r>
              <w:rPr>
                <w:sz w:val="20"/>
                <w:szCs w:val="20"/>
              </w:rPr>
              <w:t>Название учреждения</w:t>
            </w:r>
          </w:p>
        </w:tc>
        <w:tc>
          <w:tcPr>
            <w:tcW w:w="5245" w:type="dxa"/>
            <w:gridSpan w:val="3"/>
          </w:tcPr>
          <w:p w:rsidR="001D13DE" w:rsidRPr="001D13DE" w:rsidRDefault="001D13DE" w:rsidP="00B9439F">
            <w:pPr>
              <w:jc w:val="center"/>
              <w:rPr>
                <w:sz w:val="20"/>
                <w:szCs w:val="20"/>
              </w:rPr>
            </w:pPr>
            <w:r>
              <w:rPr>
                <w:sz w:val="20"/>
                <w:szCs w:val="20"/>
              </w:rPr>
              <w:t>Качество результатов учебной деятельности</w:t>
            </w:r>
          </w:p>
        </w:tc>
      </w:tr>
      <w:tr w:rsidR="001D13DE" w:rsidTr="001D13DE">
        <w:trPr>
          <w:trHeight w:val="113"/>
        </w:trPr>
        <w:tc>
          <w:tcPr>
            <w:tcW w:w="407" w:type="dxa"/>
            <w:vMerge/>
          </w:tcPr>
          <w:p w:rsidR="001D13DE" w:rsidRDefault="001D13DE" w:rsidP="00B9439F">
            <w:pPr>
              <w:jc w:val="center"/>
              <w:rPr>
                <w:sz w:val="20"/>
                <w:szCs w:val="20"/>
              </w:rPr>
            </w:pPr>
          </w:p>
        </w:tc>
        <w:tc>
          <w:tcPr>
            <w:tcW w:w="2693" w:type="dxa"/>
            <w:vMerge/>
          </w:tcPr>
          <w:p w:rsidR="001D13DE" w:rsidRDefault="001D13DE" w:rsidP="00B9439F">
            <w:pPr>
              <w:jc w:val="center"/>
              <w:rPr>
                <w:sz w:val="20"/>
                <w:szCs w:val="20"/>
              </w:rPr>
            </w:pPr>
          </w:p>
        </w:tc>
        <w:tc>
          <w:tcPr>
            <w:tcW w:w="1753" w:type="dxa"/>
          </w:tcPr>
          <w:p w:rsidR="001D13DE" w:rsidRPr="001D13DE" w:rsidRDefault="001D13DE" w:rsidP="00B9439F">
            <w:pPr>
              <w:jc w:val="center"/>
              <w:rPr>
                <w:sz w:val="20"/>
                <w:szCs w:val="20"/>
              </w:rPr>
            </w:pPr>
            <w:r w:rsidRPr="001D13DE">
              <w:rPr>
                <w:sz w:val="20"/>
                <w:szCs w:val="20"/>
              </w:rPr>
              <w:t>2018-2019</w:t>
            </w:r>
          </w:p>
        </w:tc>
        <w:tc>
          <w:tcPr>
            <w:tcW w:w="1803" w:type="dxa"/>
          </w:tcPr>
          <w:p w:rsidR="001D13DE" w:rsidRPr="001D13DE" w:rsidRDefault="001D13DE" w:rsidP="00B9439F">
            <w:pPr>
              <w:jc w:val="center"/>
              <w:rPr>
                <w:sz w:val="20"/>
                <w:szCs w:val="20"/>
              </w:rPr>
            </w:pPr>
            <w:r>
              <w:rPr>
                <w:sz w:val="20"/>
                <w:szCs w:val="20"/>
              </w:rPr>
              <w:t>2019-2020</w:t>
            </w:r>
          </w:p>
        </w:tc>
        <w:tc>
          <w:tcPr>
            <w:tcW w:w="1689" w:type="dxa"/>
          </w:tcPr>
          <w:p w:rsidR="001D13DE" w:rsidRPr="001D13DE" w:rsidRDefault="001D13DE" w:rsidP="00B9439F">
            <w:pPr>
              <w:jc w:val="center"/>
              <w:rPr>
                <w:sz w:val="20"/>
                <w:szCs w:val="20"/>
              </w:rPr>
            </w:pPr>
            <w:r w:rsidRPr="001D13DE">
              <w:rPr>
                <w:sz w:val="20"/>
                <w:szCs w:val="20"/>
              </w:rPr>
              <w:t>2020-2021</w:t>
            </w:r>
          </w:p>
        </w:tc>
      </w:tr>
      <w:tr w:rsidR="008E5546" w:rsidTr="001D13DE">
        <w:tc>
          <w:tcPr>
            <w:tcW w:w="407" w:type="dxa"/>
          </w:tcPr>
          <w:p w:rsidR="008E5546" w:rsidRPr="001D13DE" w:rsidRDefault="008E5546" w:rsidP="00B9439F">
            <w:pPr>
              <w:jc w:val="center"/>
              <w:rPr>
                <w:sz w:val="20"/>
                <w:szCs w:val="20"/>
              </w:rPr>
            </w:pPr>
            <w:r w:rsidRPr="001D13DE">
              <w:rPr>
                <w:sz w:val="20"/>
                <w:szCs w:val="20"/>
              </w:rPr>
              <w:t>1.</w:t>
            </w:r>
          </w:p>
        </w:tc>
        <w:tc>
          <w:tcPr>
            <w:tcW w:w="2693" w:type="dxa"/>
          </w:tcPr>
          <w:p w:rsidR="008E5546" w:rsidRPr="001D13DE" w:rsidRDefault="001D13DE" w:rsidP="00844602">
            <w:pPr>
              <w:jc w:val="center"/>
              <w:rPr>
                <w:sz w:val="20"/>
                <w:szCs w:val="20"/>
              </w:rPr>
            </w:pPr>
            <w:r>
              <w:rPr>
                <w:sz w:val="20"/>
                <w:szCs w:val="20"/>
              </w:rPr>
              <w:t xml:space="preserve">МОУ </w:t>
            </w:r>
            <w:r w:rsidR="001D76DB">
              <w:rPr>
                <w:sz w:val="20"/>
                <w:szCs w:val="20"/>
              </w:rPr>
              <w:t>Верх-Хилинская СОШ</w:t>
            </w:r>
          </w:p>
        </w:tc>
        <w:tc>
          <w:tcPr>
            <w:tcW w:w="1753" w:type="dxa"/>
          </w:tcPr>
          <w:p w:rsidR="008E5546" w:rsidRDefault="001D76DB" w:rsidP="00B9439F">
            <w:pPr>
              <w:jc w:val="center"/>
              <w:rPr>
                <w:i/>
                <w:sz w:val="20"/>
                <w:szCs w:val="20"/>
              </w:rPr>
            </w:pPr>
            <w:r>
              <w:rPr>
                <w:i/>
                <w:sz w:val="20"/>
                <w:szCs w:val="20"/>
              </w:rPr>
              <w:t>25</w:t>
            </w:r>
          </w:p>
        </w:tc>
        <w:tc>
          <w:tcPr>
            <w:tcW w:w="1803" w:type="dxa"/>
          </w:tcPr>
          <w:p w:rsidR="008E5546" w:rsidRDefault="00C65A5F" w:rsidP="00B9439F">
            <w:pPr>
              <w:jc w:val="center"/>
              <w:rPr>
                <w:i/>
                <w:sz w:val="20"/>
                <w:szCs w:val="20"/>
              </w:rPr>
            </w:pPr>
            <w:r>
              <w:rPr>
                <w:i/>
                <w:sz w:val="20"/>
                <w:szCs w:val="20"/>
              </w:rPr>
              <w:t>25</w:t>
            </w:r>
          </w:p>
        </w:tc>
        <w:tc>
          <w:tcPr>
            <w:tcW w:w="1689" w:type="dxa"/>
          </w:tcPr>
          <w:p w:rsidR="008E5546" w:rsidRDefault="00C65A5F" w:rsidP="00B9439F">
            <w:pPr>
              <w:jc w:val="center"/>
              <w:rPr>
                <w:i/>
                <w:sz w:val="20"/>
                <w:szCs w:val="20"/>
              </w:rPr>
            </w:pPr>
            <w:r>
              <w:rPr>
                <w:i/>
                <w:sz w:val="20"/>
                <w:szCs w:val="20"/>
              </w:rPr>
              <w:t>28</w:t>
            </w:r>
          </w:p>
        </w:tc>
      </w:tr>
      <w:tr w:rsidR="008E5546" w:rsidTr="001D13DE">
        <w:tc>
          <w:tcPr>
            <w:tcW w:w="407" w:type="dxa"/>
          </w:tcPr>
          <w:p w:rsidR="008E5546" w:rsidRPr="001D13DE" w:rsidRDefault="008E5546" w:rsidP="00B9439F">
            <w:pPr>
              <w:jc w:val="center"/>
              <w:rPr>
                <w:sz w:val="20"/>
                <w:szCs w:val="20"/>
              </w:rPr>
            </w:pPr>
            <w:r w:rsidRPr="001D13DE">
              <w:rPr>
                <w:sz w:val="20"/>
                <w:szCs w:val="20"/>
              </w:rPr>
              <w:t>2.</w:t>
            </w:r>
          </w:p>
        </w:tc>
        <w:tc>
          <w:tcPr>
            <w:tcW w:w="2693" w:type="dxa"/>
          </w:tcPr>
          <w:p w:rsidR="008E5546" w:rsidRPr="001D13DE" w:rsidRDefault="00D4547B" w:rsidP="00844602">
            <w:pPr>
              <w:jc w:val="center"/>
              <w:rPr>
                <w:sz w:val="20"/>
                <w:szCs w:val="20"/>
              </w:rPr>
            </w:pPr>
            <w:r>
              <w:rPr>
                <w:sz w:val="20"/>
                <w:szCs w:val="20"/>
              </w:rPr>
              <w:t>МОУ Новоберезовская основная общеобразовательная школа</w:t>
            </w:r>
          </w:p>
        </w:tc>
        <w:tc>
          <w:tcPr>
            <w:tcW w:w="1753" w:type="dxa"/>
          </w:tcPr>
          <w:p w:rsidR="008E5546" w:rsidRDefault="00D4547B" w:rsidP="00B9439F">
            <w:pPr>
              <w:jc w:val="center"/>
              <w:rPr>
                <w:i/>
                <w:sz w:val="20"/>
                <w:szCs w:val="20"/>
              </w:rPr>
            </w:pPr>
            <w:r>
              <w:rPr>
                <w:i/>
                <w:sz w:val="20"/>
                <w:szCs w:val="20"/>
              </w:rPr>
              <w:t>37</w:t>
            </w:r>
          </w:p>
        </w:tc>
        <w:tc>
          <w:tcPr>
            <w:tcW w:w="1803" w:type="dxa"/>
          </w:tcPr>
          <w:p w:rsidR="008E5546" w:rsidRDefault="00594BDB" w:rsidP="00B9439F">
            <w:pPr>
              <w:jc w:val="center"/>
              <w:rPr>
                <w:i/>
                <w:sz w:val="20"/>
                <w:szCs w:val="20"/>
              </w:rPr>
            </w:pPr>
            <w:r>
              <w:rPr>
                <w:i/>
                <w:sz w:val="20"/>
                <w:szCs w:val="20"/>
              </w:rPr>
              <w:t>31</w:t>
            </w:r>
          </w:p>
        </w:tc>
        <w:tc>
          <w:tcPr>
            <w:tcW w:w="1689" w:type="dxa"/>
          </w:tcPr>
          <w:p w:rsidR="008E5546" w:rsidRDefault="00C65A5F" w:rsidP="00B9439F">
            <w:pPr>
              <w:jc w:val="center"/>
              <w:rPr>
                <w:i/>
                <w:sz w:val="20"/>
                <w:szCs w:val="20"/>
              </w:rPr>
            </w:pPr>
            <w:r>
              <w:rPr>
                <w:i/>
                <w:sz w:val="20"/>
                <w:szCs w:val="20"/>
              </w:rPr>
              <w:t>40</w:t>
            </w:r>
          </w:p>
        </w:tc>
      </w:tr>
      <w:tr w:rsidR="008E5546" w:rsidTr="001D13DE">
        <w:tc>
          <w:tcPr>
            <w:tcW w:w="407" w:type="dxa"/>
          </w:tcPr>
          <w:p w:rsidR="008E5546" w:rsidRPr="001D13DE" w:rsidRDefault="008E5546" w:rsidP="00B9439F">
            <w:pPr>
              <w:jc w:val="center"/>
              <w:rPr>
                <w:sz w:val="20"/>
                <w:szCs w:val="20"/>
              </w:rPr>
            </w:pPr>
            <w:r w:rsidRPr="001D13DE">
              <w:rPr>
                <w:sz w:val="20"/>
                <w:szCs w:val="20"/>
              </w:rPr>
              <w:t>3.</w:t>
            </w:r>
          </w:p>
        </w:tc>
        <w:tc>
          <w:tcPr>
            <w:tcW w:w="2693" w:type="dxa"/>
          </w:tcPr>
          <w:p w:rsidR="008E5546" w:rsidRPr="001D13DE" w:rsidRDefault="001D13DE" w:rsidP="00844602">
            <w:pPr>
              <w:jc w:val="center"/>
              <w:rPr>
                <w:sz w:val="20"/>
                <w:szCs w:val="20"/>
              </w:rPr>
            </w:pPr>
            <w:r>
              <w:rPr>
                <w:sz w:val="20"/>
                <w:szCs w:val="20"/>
              </w:rPr>
              <w:t xml:space="preserve">МОУ </w:t>
            </w:r>
            <w:r w:rsidR="00594BDB">
              <w:rPr>
                <w:sz w:val="20"/>
                <w:szCs w:val="20"/>
              </w:rPr>
              <w:t>Митрофановская СОШИ с кадетскими классами</w:t>
            </w:r>
          </w:p>
        </w:tc>
        <w:tc>
          <w:tcPr>
            <w:tcW w:w="1753" w:type="dxa"/>
          </w:tcPr>
          <w:p w:rsidR="008E5546" w:rsidRDefault="00012B90" w:rsidP="00B9439F">
            <w:pPr>
              <w:jc w:val="center"/>
              <w:rPr>
                <w:i/>
                <w:sz w:val="20"/>
                <w:szCs w:val="20"/>
              </w:rPr>
            </w:pPr>
            <w:r>
              <w:rPr>
                <w:i/>
                <w:sz w:val="20"/>
                <w:szCs w:val="20"/>
              </w:rPr>
              <w:t>43</w:t>
            </w:r>
          </w:p>
        </w:tc>
        <w:tc>
          <w:tcPr>
            <w:tcW w:w="1803" w:type="dxa"/>
          </w:tcPr>
          <w:p w:rsidR="008E5546" w:rsidRDefault="00C65A5F" w:rsidP="00B9439F">
            <w:pPr>
              <w:jc w:val="center"/>
              <w:rPr>
                <w:i/>
                <w:sz w:val="20"/>
                <w:szCs w:val="20"/>
              </w:rPr>
            </w:pPr>
            <w:r>
              <w:rPr>
                <w:i/>
                <w:sz w:val="20"/>
                <w:szCs w:val="20"/>
              </w:rPr>
              <w:t>43</w:t>
            </w:r>
          </w:p>
        </w:tc>
        <w:tc>
          <w:tcPr>
            <w:tcW w:w="1689" w:type="dxa"/>
          </w:tcPr>
          <w:p w:rsidR="008E5546" w:rsidRDefault="00C65A5F" w:rsidP="00B9439F">
            <w:pPr>
              <w:jc w:val="center"/>
              <w:rPr>
                <w:i/>
                <w:sz w:val="20"/>
                <w:szCs w:val="20"/>
              </w:rPr>
            </w:pPr>
            <w:r>
              <w:rPr>
                <w:i/>
                <w:sz w:val="20"/>
                <w:szCs w:val="20"/>
              </w:rPr>
              <w:t>41</w:t>
            </w:r>
          </w:p>
        </w:tc>
      </w:tr>
      <w:tr w:rsidR="008E5546" w:rsidTr="001D13DE">
        <w:tc>
          <w:tcPr>
            <w:tcW w:w="407" w:type="dxa"/>
          </w:tcPr>
          <w:p w:rsidR="008E5546" w:rsidRPr="001D13DE" w:rsidRDefault="001D13DE" w:rsidP="00B9439F">
            <w:pPr>
              <w:jc w:val="center"/>
              <w:rPr>
                <w:sz w:val="20"/>
                <w:szCs w:val="20"/>
              </w:rPr>
            </w:pPr>
            <w:r w:rsidRPr="001D13DE">
              <w:rPr>
                <w:sz w:val="20"/>
                <w:szCs w:val="20"/>
              </w:rPr>
              <w:t>4.</w:t>
            </w:r>
          </w:p>
        </w:tc>
        <w:tc>
          <w:tcPr>
            <w:tcW w:w="2693" w:type="dxa"/>
          </w:tcPr>
          <w:p w:rsidR="008E5546" w:rsidRPr="001D13DE" w:rsidRDefault="001D13DE" w:rsidP="00844602">
            <w:pPr>
              <w:jc w:val="center"/>
              <w:rPr>
                <w:sz w:val="20"/>
                <w:szCs w:val="20"/>
              </w:rPr>
            </w:pPr>
            <w:r>
              <w:rPr>
                <w:sz w:val="20"/>
                <w:szCs w:val="20"/>
              </w:rPr>
              <w:t>МОУ Чиронская средняя общеобразовательная школа</w:t>
            </w:r>
          </w:p>
        </w:tc>
        <w:tc>
          <w:tcPr>
            <w:tcW w:w="1753" w:type="dxa"/>
          </w:tcPr>
          <w:p w:rsidR="008E5546" w:rsidRDefault="00594BDB" w:rsidP="00B9439F">
            <w:pPr>
              <w:jc w:val="center"/>
              <w:rPr>
                <w:i/>
                <w:sz w:val="20"/>
                <w:szCs w:val="20"/>
              </w:rPr>
            </w:pPr>
            <w:r>
              <w:rPr>
                <w:i/>
                <w:sz w:val="20"/>
                <w:szCs w:val="20"/>
              </w:rPr>
              <w:t>37</w:t>
            </w:r>
          </w:p>
        </w:tc>
        <w:tc>
          <w:tcPr>
            <w:tcW w:w="1803" w:type="dxa"/>
          </w:tcPr>
          <w:p w:rsidR="008E5546" w:rsidRDefault="00C65A5F" w:rsidP="00B9439F">
            <w:pPr>
              <w:jc w:val="center"/>
              <w:rPr>
                <w:i/>
                <w:sz w:val="20"/>
                <w:szCs w:val="20"/>
              </w:rPr>
            </w:pPr>
            <w:r>
              <w:rPr>
                <w:i/>
                <w:sz w:val="20"/>
                <w:szCs w:val="20"/>
              </w:rPr>
              <w:t>41</w:t>
            </w:r>
          </w:p>
        </w:tc>
        <w:tc>
          <w:tcPr>
            <w:tcW w:w="1689" w:type="dxa"/>
          </w:tcPr>
          <w:p w:rsidR="008E5546" w:rsidRDefault="00C65A5F" w:rsidP="00B9439F">
            <w:pPr>
              <w:jc w:val="center"/>
              <w:rPr>
                <w:i/>
                <w:sz w:val="20"/>
                <w:szCs w:val="20"/>
              </w:rPr>
            </w:pPr>
            <w:r>
              <w:rPr>
                <w:i/>
                <w:sz w:val="20"/>
                <w:szCs w:val="20"/>
              </w:rPr>
              <w:t>44</w:t>
            </w:r>
          </w:p>
        </w:tc>
      </w:tr>
      <w:tr w:rsidR="008E5546" w:rsidTr="001D13DE">
        <w:tc>
          <w:tcPr>
            <w:tcW w:w="407" w:type="dxa"/>
          </w:tcPr>
          <w:p w:rsidR="008E5546" w:rsidRPr="001D13DE" w:rsidRDefault="001D13DE" w:rsidP="00B9439F">
            <w:pPr>
              <w:jc w:val="center"/>
              <w:rPr>
                <w:sz w:val="20"/>
                <w:szCs w:val="20"/>
              </w:rPr>
            </w:pPr>
            <w:r w:rsidRPr="001D13DE">
              <w:rPr>
                <w:sz w:val="20"/>
                <w:szCs w:val="20"/>
              </w:rPr>
              <w:t>5.</w:t>
            </w:r>
          </w:p>
        </w:tc>
        <w:tc>
          <w:tcPr>
            <w:tcW w:w="2693" w:type="dxa"/>
          </w:tcPr>
          <w:p w:rsidR="008E5546" w:rsidRPr="001D13DE" w:rsidRDefault="001D13DE" w:rsidP="00844602">
            <w:pPr>
              <w:jc w:val="center"/>
              <w:rPr>
                <w:sz w:val="20"/>
                <w:szCs w:val="20"/>
              </w:rPr>
            </w:pPr>
            <w:r>
              <w:rPr>
                <w:sz w:val="20"/>
                <w:szCs w:val="20"/>
              </w:rPr>
              <w:t xml:space="preserve">МОУ </w:t>
            </w:r>
            <w:r w:rsidR="00D4547B">
              <w:rPr>
                <w:sz w:val="20"/>
                <w:szCs w:val="20"/>
              </w:rPr>
              <w:t>Мирсановская О</w:t>
            </w:r>
            <w:r w:rsidR="00594BDB">
              <w:rPr>
                <w:sz w:val="20"/>
                <w:szCs w:val="20"/>
              </w:rPr>
              <w:t>ОКШ</w:t>
            </w:r>
          </w:p>
        </w:tc>
        <w:tc>
          <w:tcPr>
            <w:tcW w:w="1753" w:type="dxa"/>
          </w:tcPr>
          <w:p w:rsidR="008E5546" w:rsidRDefault="00844602" w:rsidP="00B9439F">
            <w:pPr>
              <w:jc w:val="center"/>
              <w:rPr>
                <w:i/>
                <w:sz w:val="20"/>
                <w:szCs w:val="20"/>
              </w:rPr>
            </w:pPr>
            <w:r>
              <w:rPr>
                <w:i/>
                <w:sz w:val="20"/>
                <w:szCs w:val="20"/>
              </w:rPr>
              <w:t>20</w:t>
            </w:r>
          </w:p>
        </w:tc>
        <w:tc>
          <w:tcPr>
            <w:tcW w:w="1803" w:type="dxa"/>
          </w:tcPr>
          <w:p w:rsidR="008E5546" w:rsidRDefault="00C65A5F" w:rsidP="00B9439F">
            <w:pPr>
              <w:jc w:val="center"/>
              <w:rPr>
                <w:i/>
                <w:sz w:val="20"/>
                <w:szCs w:val="20"/>
              </w:rPr>
            </w:pPr>
            <w:r>
              <w:rPr>
                <w:i/>
                <w:sz w:val="20"/>
                <w:szCs w:val="20"/>
              </w:rPr>
              <w:t>35</w:t>
            </w:r>
          </w:p>
        </w:tc>
        <w:tc>
          <w:tcPr>
            <w:tcW w:w="1689" w:type="dxa"/>
          </w:tcPr>
          <w:p w:rsidR="008E5546" w:rsidRDefault="00C65A5F" w:rsidP="00B9439F">
            <w:pPr>
              <w:jc w:val="center"/>
              <w:rPr>
                <w:i/>
                <w:sz w:val="20"/>
                <w:szCs w:val="20"/>
              </w:rPr>
            </w:pPr>
            <w:r>
              <w:rPr>
                <w:i/>
                <w:sz w:val="20"/>
                <w:szCs w:val="20"/>
              </w:rPr>
              <w:t>40</w:t>
            </w:r>
          </w:p>
        </w:tc>
      </w:tr>
    </w:tbl>
    <w:p w:rsidR="00B9439F" w:rsidRDefault="00B9439F" w:rsidP="00150C0C">
      <w:pPr>
        <w:rPr>
          <w:sz w:val="20"/>
          <w:szCs w:val="20"/>
        </w:rPr>
      </w:pPr>
    </w:p>
    <w:p w:rsidR="00150C0C" w:rsidRDefault="001D13DE" w:rsidP="00150C0C">
      <w:pPr>
        <w:ind w:firstLine="709"/>
        <w:jc w:val="both"/>
        <w:rPr>
          <w:sz w:val="24"/>
          <w:szCs w:val="24"/>
        </w:rPr>
      </w:pPr>
      <w:r w:rsidRPr="001D13DE">
        <w:rPr>
          <w:sz w:val="24"/>
          <w:szCs w:val="24"/>
        </w:rPr>
        <w:t>Ведущим значением второго показателя «Качество результатов внеурочной и воспитательной деятельности», определяющего эффективность образовательных организаций, является</w:t>
      </w:r>
      <w:r>
        <w:rPr>
          <w:sz w:val="24"/>
          <w:szCs w:val="24"/>
        </w:rPr>
        <w:t xml:space="preserve"> определение долей победителей и призеров муниципальных, региональных мероприятий. В </w:t>
      </w:r>
      <w:r w:rsidR="009B6D69">
        <w:rPr>
          <w:sz w:val="24"/>
          <w:szCs w:val="24"/>
        </w:rPr>
        <w:t xml:space="preserve">данную группу показателей вошли </w:t>
      </w:r>
      <w:r>
        <w:rPr>
          <w:sz w:val="24"/>
          <w:szCs w:val="24"/>
        </w:rPr>
        <w:t>все перечисленные образовательные</w:t>
      </w:r>
      <w:r w:rsidR="00150C0C">
        <w:rPr>
          <w:sz w:val="24"/>
          <w:szCs w:val="24"/>
        </w:rPr>
        <w:t xml:space="preserve"> организации, не имеющие призеров региональных мероприятий, таким образом, имеющие по значению 0% на протяжении трех  лет.</w:t>
      </w:r>
    </w:p>
    <w:p w:rsidR="00150C0C" w:rsidRPr="00150C0C" w:rsidRDefault="00150C0C" w:rsidP="00150C0C">
      <w:pPr>
        <w:ind w:firstLine="709"/>
        <w:jc w:val="right"/>
        <w:rPr>
          <w:sz w:val="24"/>
          <w:szCs w:val="24"/>
        </w:rPr>
      </w:pPr>
      <w:r w:rsidRPr="00150C0C">
        <w:rPr>
          <w:i/>
          <w:sz w:val="20"/>
          <w:szCs w:val="20"/>
        </w:rPr>
        <w:t>Таблица 2.</w:t>
      </w:r>
    </w:p>
    <w:p w:rsidR="00150C0C" w:rsidRDefault="00150C0C" w:rsidP="00150C0C">
      <w:pPr>
        <w:ind w:firstLine="709"/>
        <w:jc w:val="center"/>
        <w:rPr>
          <w:i/>
          <w:sz w:val="20"/>
          <w:szCs w:val="20"/>
        </w:rPr>
      </w:pPr>
      <w:r>
        <w:rPr>
          <w:i/>
          <w:sz w:val="20"/>
          <w:szCs w:val="20"/>
        </w:rPr>
        <w:t>Кластер школ по показателю «Качество результатов внеурочной и воспитательной деятельности»</w:t>
      </w:r>
    </w:p>
    <w:tbl>
      <w:tblPr>
        <w:tblStyle w:val="a9"/>
        <w:tblW w:w="0" w:type="auto"/>
        <w:tblLook w:val="04A0" w:firstRow="1" w:lastRow="0" w:firstColumn="1" w:lastColumn="0" w:noHBand="0" w:noVBand="1"/>
      </w:tblPr>
      <w:tblGrid>
        <w:gridCol w:w="407"/>
        <w:gridCol w:w="2693"/>
        <w:gridCol w:w="1753"/>
        <w:gridCol w:w="1803"/>
        <w:gridCol w:w="1689"/>
      </w:tblGrid>
      <w:tr w:rsidR="00150C0C" w:rsidTr="00080189">
        <w:trPr>
          <w:trHeight w:val="112"/>
        </w:trPr>
        <w:tc>
          <w:tcPr>
            <w:tcW w:w="407" w:type="dxa"/>
            <w:vMerge w:val="restart"/>
          </w:tcPr>
          <w:p w:rsidR="00150C0C" w:rsidRPr="008E5546" w:rsidRDefault="00150C0C" w:rsidP="00080189">
            <w:pPr>
              <w:jc w:val="center"/>
              <w:rPr>
                <w:sz w:val="20"/>
                <w:szCs w:val="20"/>
              </w:rPr>
            </w:pPr>
            <w:r>
              <w:rPr>
                <w:sz w:val="20"/>
                <w:szCs w:val="20"/>
              </w:rPr>
              <w:t>№</w:t>
            </w:r>
          </w:p>
        </w:tc>
        <w:tc>
          <w:tcPr>
            <w:tcW w:w="2693" w:type="dxa"/>
            <w:vMerge w:val="restart"/>
          </w:tcPr>
          <w:p w:rsidR="00150C0C" w:rsidRPr="001D13DE" w:rsidRDefault="00150C0C" w:rsidP="00080189">
            <w:pPr>
              <w:jc w:val="center"/>
              <w:rPr>
                <w:sz w:val="20"/>
                <w:szCs w:val="20"/>
              </w:rPr>
            </w:pPr>
            <w:r>
              <w:rPr>
                <w:sz w:val="20"/>
                <w:szCs w:val="20"/>
              </w:rPr>
              <w:t>Название учреждения</w:t>
            </w:r>
          </w:p>
        </w:tc>
        <w:tc>
          <w:tcPr>
            <w:tcW w:w="5245" w:type="dxa"/>
            <w:gridSpan w:val="3"/>
          </w:tcPr>
          <w:p w:rsidR="00150C0C" w:rsidRPr="00150C0C" w:rsidRDefault="00150C0C" w:rsidP="00080189">
            <w:pPr>
              <w:jc w:val="center"/>
              <w:rPr>
                <w:b/>
                <w:sz w:val="20"/>
                <w:szCs w:val="20"/>
              </w:rPr>
            </w:pPr>
            <w:r w:rsidRPr="00150C0C">
              <w:rPr>
                <w:b/>
                <w:sz w:val="20"/>
                <w:szCs w:val="20"/>
              </w:rPr>
              <w:t>Доля победителей и призеров муниципальных, региональных мероприятий.</w:t>
            </w:r>
          </w:p>
        </w:tc>
      </w:tr>
      <w:tr w:rsidR="00150C0C" w:rsidTr="00080189">
        <w:trPr>
          <w:trHeight w:val="113"/>
        </w:trPr>
        <w:tc>
          <w:tcPr>
            <w:tcW w:w="407" w:type="dxa"/>
            <w:vMerge/>
          </w:tcPr>
          <w:p w:rsidR="00150C0C" w:rsidRDefault="00150C0C" w:rsidP="00080189">
            <w:pPr>
              <w:jc w:val="center"/>
              <w:rPr>
                <w:sz w:val="20"/>
                <w:szCs w:val="20"/>
              </w:rPr>
            </w:pPr>
          </w:p>
        </w:tc>
        <w:tc>
          <w:tcPr>
            <w:tcW w:w="2693" w:type="dxa"/>
            <w:vMerge/>
          </w:tcPr>
          <w:p w:rsidR="00150C0C" w:rsidRDefault="00150C0C" w:rsidP="00080189">
            <w:pPr>
              <w:jc w:val="center"/>
              <w:rPr>
                <w:sz w:val="20"/>
                <w:szCs w:val="20"/>
              </w:rPr>
            </w:pPr>
          </w:p>
        </w:tc>
        <w:tc>
          <w:tcPr>
            <w:tcW w:w="1753" w:type="dxa"/>
          </w:tcPr>
          <w:p w:rsidR="00150C0C" w:rsidRPr="001D13DE" w:rsidRDefault="00150C0C" w:rsidP="00080189">
            <w:pPr>
              <w:jc w:val="center"/>
              <w:rPr>
                <w:sz w:val="20"/>
                <w:szCs w:val="20"/>
              </w:rPr>
            </w:pPr>
            <w:r w:rsidRPr="001D13DE">
              <w:rPr>
                <w:sz w:val="20"/>
                <w:szCs w:val="20"/>
              </w:rPr>
              <w:t>2018-2019</w:t>
            </w:r>
          </w:p>
        </w:tc>
        <w:tc>
          <w:tcPr>
            <w:tcW w:w="1803" w:type="dxa"/>
          </w:tcPr>
          <w:p w:rsidR="00150C0C" w:rsidRPr="001D13DE" w:rsidRDefault="00150C0C" w:rsidP="00080189">
            <w:pPr>
              <w:jc w:val="center"/>
              <w:rPr>
                <w:sz w:val="20"/>
                <w:szCs w:val="20"/>
              </w:rPr>
            </w:pPr>
            <w:r>
              <w:rPr>
                <w:sz w:val="20"/>
                <w:szCs w:val="20"/>
              </w:rPr>
              <w:t>2019-2020</w:t>
            </w:r>
          </w:p>
        </w:tc>
        <w:tc>
          <w:tcPr>
            <w:tcW w:w="1689" w:type="dxa"/>
          </w:tcPr>
          <w:p w:rsidR="00150C0C" w:rsidRPr="001D13DE" w:rsidRDefault="00150C0C" w:rsidP="00080189">
            <w:pPr>
              <w:jc w:val="center"/>
              <w:rPr>
                <w:sz w:val="20"/>
                <w:szCs w:val="20"/>
              </w:rPr>
            </w:pPr>
            <w:r w:rsidRPr="001D13DE">
              <w:rPr>
                <w:sz w:val="20"/>
                <w:szCs w:val="20"/>
              </w:rPr>
              <w:t>2020-2021</w:t>
            </w:r>
          </w:p>
        </w:tc>
      </w:tr>
      <w:tr w:rsidR="00150C0C" w:rsidTr="00080189">
        <w:tc>
          <w:tcPr>
            <w:tcW w:w="407" w:type="dxa"/>
          </w:tcPr>
          <w:p w:rsidR="00150C0C" w:rsidRPr="001D13DE" w:rsidRDefault="00150C0C" w:rsidP="00080189">
            <w:pPr>
              <w:jc w:val="center"/>
              <w:rPr>
                <w:sz w:val="20"/>
                <w:szCs w:val="20"/>
              </w:rPr>
            </w:pPr>
            <w:r w:rsidRPr="001D13DE">
              <w:rPr>
                <w:sz w:val="20"/>
                <w:szCs w:val="20"/>
              </w:rPr>
              <w:t>1.</w:t>
            </w:r>
          </w:p>
        </w:tc>
        <w:tc>
          <w:tcPr>
            <w:tcW w:w="2693" w:type="dxa"/>
          </w:tcPr>
          <w:p w:rsidR="00150C0C" w:rsidRPr="001D13DE" w:rsidRDefault="00150C0C" w:rsidP="003F7EED">
            <w:pPr>
              <w:jc w:val="center"/>
              <w:rPr>
                <w:sz w:val="20"/>
                <w:szCs w:val="20"/>
              </w:rPr>
            </w:pPr>
            <w:r>
              <w:rPr>
                <w:sz w:val="20"/>
                <w:szCs w:val="20"/>
              </w:rPr>
              <w:t xml:space="preserve">МОУ </w:t>
            </w:r>
            <w:r w:rsidR="003F7EED">
              <w:rPr>
                <w:sz w:val="20"/>
                <w:szCs w:val="20"/>
              </w:rPr>
              <w:t>Верх-Хилинская СОШ</w:t>
            </w:r>
          </w:p>
        </w:tc>
        <w:tc>
          <w:tcPr>
            <w:tcW w:w="1753" w:type="dxa"/>
          </w:tcPr>
          <w:p w:rsidR="00150C0C" w:rsidRDefault="004514A2" w:rsidP="003F7EED">
            <w:pPr>
              <w:jc w:val="center"/>
              <w:rPr>
                <w:i/>
                <w:sz w:val="20"/>
                <w:szCs w:val="20"/>
              </w:rPr>
            </w:pPr>
            <w:r>
              <w:rPr>
                <w:i/>
                <w:sz w:val="20"/>
                <w:szCs w:val="20"/>
              </w:rPr>
              <w:t>0</w:t>
            </w:r>
            <w:r w:rsidR="00594BDB">
              <w:rPr>
                <w:i/>
                <w:sz w:val="20"/>
                <w:szCs w:val="20"/>
              </w:rPr>
              <w:t>/0</w:t>
            </w:r>
          </w:p>
        </w:tc>
        <w:tc>
          <w:tcPr>
            <w:tcW w:w="1803" w:type="dxa"/>
          </w:tcPr>
          <w:p w:rsidR="00150C0C" w:rsidRDefault="00594BDB" w:rsidP="003F7EED">
            <w:pPr>
              <w:jc w:val="center"/>
              <w:rPr>
                <w:i/>
                <w:sz w:val="20"/>
                <w:szCs w:val="20"/>
              </w:rPr>
            </w:pPr>
            <w:r>
              <w:rPr>
                <w:i/>
                <w:sz w:val="20"/>
                <w:szCs w:val="20"/>
              </w:rPr>
              <w:t>2/0</w:t>
            </w:r>
          </w:p>
        </w:tc>
        <w:tc>
          <w:tcPr>
            <w:tcW w:w="1689" w:type="dxa"/>
          </w:tcPr>
          <w:p w:rsidR="00150C0C" w:rsidRDefault="004514A2" w:rsidP="003F7EED">
            <w:pPr>
              <w:jc w:val="center"/>
              <w:rPr>
                <w:i/>
                <w:sz w:val="20"/>
                <w:szCs w:val="20"/>
              </w:rPr>
            </w:pPr>
            <w:r>
              <w:rPr>
                <w:i/>
                <w:sz w:val="20"/>
                <w:szCs w:val="20"/>
              </w:rPr>
              <w:t>0</w:t>
            </w:r>
            <w:r w:rsidR="00594BDB">
              <w:rPr>
                <w:i/>
                <w:sz w:val="20"/>
                <w:szCs w:val="20"/>
              </w:rPr>
              <w:t>/0</w:t>
            </w:r>
          </w:p>
        </w:tc>
      </w:tr>
      <w:tr w:rsidR="00150C0C" w:rsidTr="00080189">
        <w:tc>
          <w:tcPr>
            <w:tcW w:w="407" w:type="dxa"/>
          </w:tcPr>
          <w:p w:rsidR="00150C0C" w:rsidRPr="001D13DE" w:rsidRDefault="00150C0C" w:rsidP="00080189">
            <w:pPr>
              <w:jc w:val="center"/>
              <w:rPr>
                <w:sz w:val="20"/>
                <w:szCs w:val="20"/>
              </w:rPr>
            </w:pPr>
            <w:r w:rsidRPr="001D13DE">
              <w:rPr>
                <w:sz w:val="20"/>
                <w:szCs w:val="20"/>
              </w:rPr>
              <w:t>2.</w:t>
            </w:r>
          </w:p>
        </w:tc>
        <w:tc>
          <w:tcPr>
            <w:tcW w:w="2693" w:type="dxa"/>
          </w:tcPr>
          <w:p w:rsidR="00150C0C" w:rsidRPr="001D13DE" w:rsidRDefault="00D4547B" w:rsidP="003F7EED">
            <w:pPr>
              <w:jc w:val="center"/>
              <w:rPr>
                <w:sz w:val="20"/>
                <w:szCs w:val="20"/>
              </w:rPr>
            </w:pPr>
            <w:r>
              <w:rPr>
                <w:sz w:val="20"/>
                <w:szCs w:val="20"/>
              </w:rPr>
              <w:t>МОУ Новоберезовская основная общеобразовательная школа</w:t>
            </w:r>
          </w:p>
        </w:tc>
        <w:tc>
          <w:tcPr>
            <w:tcW w:w="1753" w:type="dxa"/>
          </w:tcPr>
          <w:p w:rsidR="00150C0C" w:rsidRDefault="004514A2" w:rsidP="003F7EED">
            <w:pPr>
              <w:jc w:val="center"/>
              <w:rPr>
                <w:i/>
                <w:sz w:val="20"/>
                <w:szCs w:val="20"/>
              </w:rPr>
            </w:pPr>
            <w:r>
              <w:rPr>
                <w:i/>
                <w:sz w:val="20"/>
                <w:szCs w:val="20"/>
              </w:rPr>
              <w:t>18</w:t>
            </w:r>
            <w:r w:rsidR="00D4547B">
              <w:rPr>
                <w:i/>
                <w:sz w:val="20"/>
                <w:szCs w:val="20"/>
              </w:rPr>
              <w:t>/0</w:t>
            </w:r>
          </w:p>
        </w:tc>
        <w:tc>
          <w:tcPr>
            <w:tcW w:w="1803" w:type="dxa"/>
          </w:tcPr>
          <w:p w:rsidR="00150C0C" w:rsidRDefault="00D4547B" w:rsidP="003F7EED">
            <w:pPr>
              <w:jc w:val="center"/>
              <w:rPr>
                <w:i/>
                <w:sz w:val="20"/>
                <w:szCs w:val="20"/>
              </w:rPr>
            </w:pPr>
            <w:r>
              <w:rPr>
                <w:i/>
                <w:sz w:val="20"/>
                <w:szCs w:val="20"/>
              </w:rPr>
              <w:t>4/0</w:t>
            </w:r>
          </w:p>
        </w:tc>
        <w:tc>
          <w:tcPr>
            <w:tcW w:w="1689" w:type="dxa"/>
          </w:tcPr>
          <w:p w:rsidR="00150C0C" w:rsidRDefault="004514A2" w:rsidP="003F7EED">
            <w:pPr>
              <w:jc w:val="center"/>
              <w:rPr>
                <w:i/>
                <w:sz w:val="20"/>
                <w:szCs w:val="20"/>
              </w:rPr>
            </w:pPr>
            <w:r>
              <w:rPr>
                <w:i/>
                <w:sz w:val="20"/>
                <w:szCs w:val="20"/>
              </w:rPr>
              <w:t>23</w:t>
            </w:r>
            <w:r w:rsidR="00D4547B">
              <w:rPr>
                <w:i/>
                <w:sz w:val="20"/>
                <w:szCs w:val="20"/>
              </w:rPr>
              <w:t>/0</w:t>
            </w:r>
          </w:p>
        </w:tc>
      </w:tr>
      <w:tr w:rsidR="00150C0C" w:rsidTr="00080189">
        <w:tc>
          <w:tcPr>
            <w:tcW w:w="407" w:type="dxa"/>
          </w:tcPr>
          <w:p w:rsidR="00150C0C" w:rsidRPr="001D13DE" w:rsidRDefault="00150C0C" w:rsidP="00080189">
            <w:pPr>
              <w:jc w:val="center"/>
              <w:rPr>
                <w:sz w:val="20"/>
                <w:szCs w:val="20"/>
              </w:rPr>
            </w:pPr>
            <w:r w:rsidRPr="001D13DE">
              <w:rPr>
                <w:sz w:val="20"/>
                <w:szCs w:val="20"/>
              </w:rPr>
              <w:t>3.</w:t>
            </w:r>
          </w:p>
        </w:tc>
        <w:tc>
          <w:tcPr>
            <w:tcW w:w="2693" w:type="dxa"/>
          </w:tcPr>
          <w:p w:rsidR="00150C0C" w:rsidRPr="001D13DE" w:rsidRDefault="00D4547B" w:rsidP="003F7EED">
            <w:pPr>
              <w:jc w:val="center"/>
              <w:rPr>
                <w:sz w:val="20"/>
                <w:szCs w:val="20"/>
              </w:rPr>
            </w:pPr>
            <w:r>
              <w:rPr>
                <w:sz w:val="20"/>
                <w:szCs w:val="20"/>
              </w:rPr>
              <w:t>МОУ Митрофановская СОШИ с кадетскими классами</w:t>
            </w:r>
          </w:p>
        </w:tc>
        <w:tc>
          <w:tcPr>
            <w:tcW w:w="1753" w:type="dxa"/>
          </w:tcPr>
          <w:p w:rsidR="00150C0C" w:rsidRDefault="004514A2" w:rsidP="003F7EED">
            <w:pPr>
              <w:jc w:val="center"/>
              <w:rPr>
                <w:i/>
                <w:sz w:val="20"/>
                <w:szCs w:val="20"/>
              </w:rPr>
            </w:pPr>
            <w:r>
              <w:rPr>
                <w:i/>
                <w:sz w:val="20"/>
                <w:szCs w:val="20"/>
              </w:rPr>
              <w:t>1</w:t>
            </w:r>
            <w:r w:rsidR="00D4547B">
              <w:rPr>
                <w:i/>
                <w:sz w:val="20"/>
                <w:szCs w:val="20"/>
              </w:rPr>
              <w:t>/0</w:t>
            </w:r>
          </w:p>
        </w:tc>
        <w:tc>
          <w:tcPr>
            <w:tcW w:w="1803" w:type="dxa"/>
          </w:tcPr>
          <w:p w:rsidR="00150C0C" w:rsidRDefault="004514A2" w:rsidP="003F7EED">
            <w:pPr>
              <w:jc w:val="center"/>
              <w:rPr>
                <w:i/>
                <w:sz w:val="20"/>
                <w:szCs w:val="20"/>
              </w:rPr>
            </w:pPr>
            <w:r>
              <w:rPr>
                <w:i/>
                <w:sz w:val="20"/>
                <w:szCs w:val="20"/>
              </w:rPr>
              <w:t>3</w:t>
            </w:r>
            <w:r w:rsidR="00D4547B">
              <w:rPr>
                <w:i/>
                <w:sz w:val="20"/>
                <w:szCs w:val="20"/>
              </w:rPr>
              <w:t>/0</w:t>
            </w:r>
          </w:p>
        </w:tc>
        <w:tc>
          <w:tcPr>
            <w:tcW w:w="1689" w:type="dxa"/>
          </w:tcPr>
          <w:p w:rsidR="00150C0C" w:rsidRDefault="004514A2" w:rsidP="004514A2">
            <w:pPr>
              <w:jc w:val="center"/>
              <w:rPr>
                <w:i/>
                <w:sz w:val="20"/>
                <w:szCs w:val="20"/>
              </w:rPr>
            </w:pPr>
            <w:r>
              <w:rPr>
                <w:i/>
                <w:sz w:val="20"/>
                <w:szCs w:val="20"/>
              </w:rPr>
              <w:t>1</w:t>
            </w:r>
            <w:r w:rsidR="00D4547B">
              <w:rPr>
                <w:i/>
                <w:sz w:val="20"/>
                <w:szCs w:val="20"/>
              </w:rPr>
              <w:t>/0</w:t>
            </w:r>
          </w:p>
        </w:tc>
      </w:tr>
      <w:tr w:rsidR="00150C0C" w:rsidTr="00080189">
        <w:tc>
          <w:tcPr>
            <w:tcW w:w="407" w:type="dxa"/>
          </w:tcPr>
          <w:p w:rsidR="00150C0C" w:rsidRPr="001D13DE" w:rsidRDefault="00150C0C" w:rsidP="00080189">
            <w:pPr>
              <w:jc w:val="center"/>
              <w:rPr>
                <w:sz w:val="20"/>
                <w:szCs w:val="20"/>
              </w:rPr>
            </w:pPr>
            <w:r w:rsidRPr="001D13DE">
              <w:rPr>
                <w:sz w:val="20"/>
                <w:szCs w:val="20"/>
              </w:rPr>
              <w:t>4.</w:t>
            </w:r>
          </w:p>
        </w:tc>
        <w:tc>
          <w:tcPr>
            <w:tcW w:w="2693" w:type="dxa"/>
          </w:tcPr>
          <w:p w:rsidR="00150C0C" w:rsidRPr="001D13DE" w:rsidRDefault="00150C0C" w:rsidP="003F7EED">
            <w:pPr>
              <w:jc w:val="center"/>
              <w:rPr>
                <w:sz w:val="20"/>
                <w:szCs w:val="20"/>
              </w:rPr>
            </w:pPr>
            <w:r>
              <w:rPr>
                <w:sz w:val="20"/>
                <w:szCs w:val="20"/>
              </w:rPr>
              <w:t>МОУ Чиронская средняя общеобразовательная школа</w:t>
            </w:r>
          </w:p>
        </w:tc>
        <w:tc>
          <w:tcPr>
            <w:tcW w:w="1753" w:type="dxa"/>
          </w:tcPr>
          <w:p w:rsidR="00150C0C" w:rsidRDefault="00D4547B" w:rsidP="003F7EED">
            <w:pPr>
              <w:jc w:val="center"/>
              <w:rPr>
                <w:i/>
                <w:sz w:val="20"/>
                <w:szCs w:val="20"/>
              </w:rPr>
            </w:pPr>
            <w:r>
              <w:rPr>
                <w:i/>
                <w:sz w:val="20"/>
                <w:szCs w:val="20"/>
              </w:rPr>
              <w:t>18/0</w:t>
            </w:r>
          </w:p>
        </w:tc>
        <w:tc>
          <w:tcPr>
            <w:tcW w:w="1803" w:type="dxa"/>
          </w:tcPr>
          <w:p w:rsidR="00150C0C" w:rsidRDefault="004514A2" w:rsidP="003F7EED">
            <w:pPr>
              <w:jc w:val="center"/>
              <w:rPr>
                <w:i/>
                <w:sz w:val="20"/>
                <w:szCs w:val="20"/>
              </w:rPr>
            </w:pPr>
            <w:r>
              <w:rPr>
                <w:i/>
                <w:sz w:val="20"/>
                <w:szCs w:val="20"/>
              </w:rPr>
              <w:t>1</w:t>
            </w:r>
            <w:r w:rsidR="00D4547B">
              <w:rPr>
                <w:i/>
                <w:sz w:val="20"/>
                <w:szCs w:val="20"/>
              </w:rPr>
              <w:t>/0</w:t>
            </w:r>
          </w:p>
        </w:tc>
        <w:tc>
          <w:tcPr>
            <w:tcW w:w="1689" w:type="dxa"/>
          </w:tcPr>
          <w:p w:rsidR="00150C0C" w:rsidRDefault="004514A2" w:rsidP="003F7EED">
            <w:pPr>
              <w:jc w:val="center"/>
              <w:rPr>
                <w:i/>
                <w:sz w:val="20"/>
                <w:szCs w:val="20"/>
              </w:rPr>
            </w:pPr>
            <w:r>
              <w:rPr>
                <w:i/>
                <w:sz w:val="20"/>
                <w:szCs w:val="20"/>
              </w:rPr>
              <w:t>1</w:t>
            </w:r>
            <w:r w:rsidR="00D4547B">
              <w:rPr>
                <w:i/>
                <w:sz w:val="20"/>
                <w:szCs w:val="20"/>
              </w:rPr>
              <w:t>/0</w:t>
            </w:r>
          </w:p>
        </w:tc>
      </w:tr>
      <w:tr w:rsidR="00150C0C" w:rsidTr="00080189">
        <w:tc>
          <w:tcPr>
            <w:tcW w:w="407" w:type="dxa"/>
          </w:tcPr>
          <w:p w:rsidR="00150C0C" w:rsidRPr="001D13DE" w:rsidRDefault="00150C0C" w:rsidP="00080189">
            <w:pPr>
              <w:jc w:val="center"/>
              <w:rPr>
                <w:sz w:val="20"/>
                <w:szCs w:val="20"/>
              </w:rPr>
            </w:pPr>
            <w:r w:rsidRPr="001D13DE">
              <w:rPr>
                <w:sz w:val="20"/>
                <w:szCs w:val="20"/>
              </w:rPr>
              <w:t>5.</w:t>
            </w:r>
          </w:p>
        </w:tc>
        <w:tc>
          <w:tcPr>
            <w:tcW w:w="2693" w:type="dxa"/>
          </w:tcPr>
          <w:p w:rsidR="00150C0C" w:rsidRPr="001D13DE" w:rsidRDefault="00D4547B" w:rsidP="003F7EED">
            <w:pPr>
              <w:jc w:val="center"/>
              <w:rPr>
                <w:sz w:val="20"/>
                <w:szCs w:val="20"/>
              </w:rPr>
            </w:pPr>
            <w:r>
              <w:rPr>
                <w:sz w:val="20"/>
                <w:szCs w:val="20"/>
              </w:rPr>
              <w:t>МОУ Мирсановская ООКШ</w:t>
            </w:r>
          </w:p>
        </w:tc>
        <w:tc>
          <w:tcPr>
            <w:tcW w:w="1753" w:type="dxa"/>
          </w:tcPr>
          <w:p w:rsidR="00150C0C" w:rsidRDefault="003F7EED" w:rsidP="003F7EED">
            <w:pPr>
              <w:jc w:val="center"/>
              <w:rPr>
                <w:i/>
                <w:sz w:val="20"/>
                <w:szCs w:val="20"/>
              </w:rPr>
            </w:pPr>
            <w:r>
              <w:rPr>
                <w:i/>
                <w:sz w:val="20"/>
                <w:szCs w:val="20"/>
              </w:rPr>
              <w:t>0</w:t>
            </w:r>
            <w:r w:rsidR="00D4547B">
              <w:rPr>
                <w:i/>
                <w:sz w:val="20"/>
                <w:szCs w:val="20"/>
              </w:rPr>
              <w:t>/0</w:t>
            </w:r>
          </w:p>
        </w:tc>
        <w:tc>
          <w:tcPr>
            <w:tcW w:w="1803" w:type="dxa"/>
          </w:tcPr>
          <w:p w:rsidR="00150C0C" w:rsidRDefault="004514A2" w:rsidP="003F7EED">
            <w:pPr>
              <w:jc w:val="center"/>
              <w:rPr>
                <w:i/>
                <w:sz w:val="20"/>
                <w:szCs w:val="20"/>
              </w:rPr>
            </w:pPr>
            <w:r>
              <w:rPr>
                <w:i/>
                <w:sz w:val="20"/>
                <w:szCs w:val="20"/>
              </w:rPr>
              <w:t>1</w:t>
            </w:r>
            <w:r w:rsidR="00D4547B">
              <w:rPr>
                <w:i/>
                <w:sz w:val="20"/>
                <w:szCs w:val="20"/>
              </w:rPr>
              <w:t>/0</w:t>
            </w:r>
          </w:p>
        </w:tc>
        <w:tc>
          <w:tcPr>
            <w:tcW w:w="1689" w:type="dxa"/>
          </w:tcPr>
          <w:p w:rsidR="00150C0C" w:rsidRDefault="004514A2" w:rsidP="003F7EED">
            <w:pPr>
              <w:jc w:val="center"/>
              <w:rPr>
                <w:i/>
                <w:sz w:val="20"/>
                <w:szCs w:val="20"/>
              </w:rPr>
            </w:pPr>
            <w:r>
              <w:rPr>
                <w:i/>
                <w:sz w:val="20"/>
                <w:szCs w:val="20"/>
              </w:rPr>
              <w:t>4</w:t>
            </w:r>
            <w:r w:rsidR="00D4547B">
              <w:rPr>
                <w:i/>
                <w:sz w:val="20"/>
                <w:szCs w:val="20"/>
              </w:rPr>
              <w:t>/0</w:t>
            </w:r>
          </w:p>
        </w:tc>
      </w:tr>
    </w:tbl>
    <w:p w:rsidR="009B6D69" w:rsidRDefault="009B6D69" w:rsidP="00724958">
      <w:pPr>
        <w:ind w:firstLine="709"/>
        <w:jc w:val="both"/>
        <w:rPr>
          <w:sz w:val="24"/>
          <w:szCs w:val="24"/>
        </w:rPr>
      </w:pPr>
    </w:p>
    <w:p w:rsidR="009B6D69" w:rsidRDefault="009B6D69" w:rsidP="00724958">
      <w:pPr>
        <w:ind w:firstLine="709"/>
        <w:jc w:val="both"/>
        <w:rPr>
          <w:sz w:val="24"/>
          <w:szCs w:val="24"/>
        </w:rPr>
      </w:pPr>
    </w:p>
    <w:p w:rsidR="009B6D69" w:rsidRDefault="009B6D69" w:rsidP="00724958">
      <w:pPr>
        <w:ind w:firstLine="709"/>
        <w:jc w:val="both"/>
        <w:rPr>
          <w:sz w:val="24"/>
          <w:szCs w:val="24"/>
        </w:rPr>
      </w:pPr>
    </w:p>
    <w:p w:rsidR="00724958" w:rsidRDefault="00724958" w:rsidP="00724958">
      <w:pPr>
        <w:ind w:firstLine="709"/>
        <w:jc w:val="both"/>
        <w:rPr>
          <w:sz w:val="24"/>
          <w:szCs w:val="24"/>
        </w:rPr>
      </w:pPr>
      <w:r>
        <w:rPr>
          <w:sz w:val="24"/>
          <w:szCs w:val="24"/>
        </w:rPr>
        <w:t>Для определения эффективности образовательных организаций по третьему кластеру «Качество работы с особыми категориями обучающихся («группы риска»), анализировались значения «Доля обучающихся, состоящих на различных видах учета, от общего числа обучающихся».</w:t>
      </w:r>
    </w:p>
    <w:p w:rsidR="00724958" w:rsidRPr="00150C0C" w:rsidRDefault="00724958" w:rsidP="00724958">
      <w:pPr>
        <w:ind w:firstLine="709"/>
        <w:jc w:val="both"/>
        <w:rPr>
          <w:sz w:val="24"/>
          <w:szCs w:val="24"/>
        </w:rPr>
      </w:pPr>
    </w:p>
    <w:p w:rsidR="00B67FA4" w:rsidRDefault="00B67FA4" w:rsidP="00B67FA4">
      <w:pPr>
        <w:tabs>
          <w:tab w:val="left" w:pos="6687"/>
          <w:tab w:val="right" w:pos="9355"/>
        </w:tabs>
        <w:ind w:firstLine="709"/>
        <w:rPr>
          <w:i/>
          <w:sz w:val="20"/>
          <w:szCs w:val="20"/>
        </w:rPr>
      </w:pPr>
      <w:r>
        <w:rPr>
          <w:i/>
          <w:sz w:val="20"/>
          <w:szCs w:val="20"/>
        </w:rPr>
        <w:tab/>
      </w:r>
    </w:p>
    <w:p w:rsidR="00724958" w:rsidRDefault="00B67FA4" w:rsidP="00B67FA4">
      <w:pPr>
        <w:tabs>
          <w:tab w:val="left" w:pos="6687"/>
          <w:tab w:val="right" w:pos="9355"/>
        </w:tabs>
        <w:ind w:firstLine="709"/>
        <w:jc w:val="right"/>
        <w:rPr>
          <w:i/>
          <w:sz w:val="20"/>
          <w:szCs w:val="20"/>
        </w:rPr>
      </w:pPr>
      <w:r>
        <w:rPr>
          <w:i/>
          <w:sz w:val="20"/>
          <w:szCs w:val="20"/>
        </w:rPr>
        <w:tab/>
      </w:r>
      <w:r w:rsidR="00724958">
        <w:rPr>
          <w:i/>
          <w:sz w:val="20"/>
          <w:szCs w:val="20"/>
        </w:rPr>
        <w:t>Таблица 3.</w:t>
      </w:r>
    </w:p>
    <w:p w:rsidR="00724958" w:rsidRDefault="00724958" w:rsidP="00724958">
      <w:pPr>
        <w:ind w:firstLine="709"/>
        <w:jc w:val="center"/>
        <w:rPr>
          <w:i/>
          <w:sz w:val="20"/>
          <w:szCs w:val="20"/>
        </w:rPr>
      </w:pPr>
      <w:r>
        <w:rPr>
          <w:i/>
          <w:sz w:val="20"/>
          <w:szCs w:val="20"/>
        </w:rPr>
        <w:lastRenderedPageBreak/>
        <w:t xml:space="preserve">Кластер школ по показателю </w:t>
      </w:r>
      <w:r w:rsidRPr="00111E93">
        <w:rPr>
          <w:i/>
          <w:sz w:val="24"/>
          <w:szCs w:val="24"/>
        </w:rPr>
        <w:t>«Качество работы с особыми категориями обучающихся («группы риска»)</w:t>
      </w:r>
      <w:r>
        <w:rPr>
          <w:i/>
          <w:sz w:val="24"/>
          <w:szCs w:val="24"/>
        </w:rPr>
        <w:t>.</w:t>
      </w:r>
    </w:p>
    <w:p w:rsidR="00724958" w:rsidRPr="00150C0C" w:rsidRDefault="00724958" w:rsidP="00724958">
      <w:pPr>
        <w:ind w:firstLine="709"/>
        <w:jc w:val="center"/>
        <w:rPr>
          <w:sz w:val="24"/>
          <w:szCs w:val="24"/>
        </w:rPr>
      </w:pPr>
    </w:p>
    <w:p w:rsidR="00724958" w:rsidRDefault="00724958" w:rsidP="00724958">
      <w:pPr>
        <w:ind w:firstLine="709"/>
        <w:jc w:val="center"/>
        <w:rPr>
          <w:i/>
          <w:sz w:val="20"/>
          <w:szCs w:val="20"/>
        </w:rPr>
      </w:pPr>
    </w:p>
    <w:tbl>
      <w:tblPr>
        <w:tblStyle w:val="a9"/>
        <w:tblW w:w="0" w:type="auto"/>
        <w:tblLook w:val="04A0" w:firstRow="1" w:lastRow="0" w:firstColumn="1" w:lastColumn="0" w:noHBand="0" w:noVBand="1"/>
      </w:tblPr>
      <w:tblGrid>
        <w:gridCol w:w="407"/>
        <w:gridCol w:w="2069"/>
        <w:gridCol w:w="636"/>
        <w:gridCol w:w="636"/>
        <w:gridCol w:w="636"/>
        <w:gridCol w:w="636"/>
        <w:gridCol w:w="636"/>
        <w:gridCol w:w="636"/>
        <w:gridCol w:w="636"/>
        <w:gridCol w:w="636"/>
        <w:gridCol w:w="636"/>
      </w:tblGrid>
      <w:tr w:rsidR="00724958" w:rsidTr="00724958">
        <w:trPr>
          <w:trHeight w:val="914"/>
        </w:trPr>
        <w:tc>
          <w:tcPr>
            <w:tcW w:w="394" w:type="dxa"/>
            <w:vMerge w:val="restart"/>
          </w:tcPr>
          <w:p w:rsidR="00724958" w:rsidRPr="008E5546" w:rsidRDefault="00724958" w:rsidP="00753D7E">
            <w:pPr>
              <w:jc w:val="center"/>
              <w:rPr>
                <w:sz w:val="20"/>
                <w:szCs w:val="20"/>
              </w:rPr>
            </w:pPr>
            <w:r>
              <w:rPr>
                <w:sz w:val="20"/>
                <w:szCs w:val="20"/>
              </w:rPr>
              <w:t>№</w:t>
            </w:r>
          </w:p>
        </w:tc>
        <w:tc>
          <w:tcPr>
            <w:tcW w:w="1929" w:type="dxa"/>
            <w:vMerge w:val="restart"/>
          </w:tcPr>
          <w:p w:rsidR="00724958" w:rsidRPr="001D13DE" w:rsidRDefault="00724958" w:rsidP="00753D7E">
            <w:pPr>
              <w:jc w:val="center"/>
              <w:rPr>
                <w:sz w:val="20"/>
                <w:szCs w:val="20"/>
              </w:rPr>
            </w:pPr>
            <w:r>
              <w:rPr>
                <w:sz w:val="20"/>
                <w:szCs w:val="20"/>
              </w:rPr>
              <w:t>Название учреждения</w:t>
            </w:r>
          </w:p>
        </w:tc>
        <w:tc>
          <w:tcPr>
            <w:tcW w:w="5436" w:type="dxa"/>
            <w:gridSpan w:val="9"/>
          </w:tcPr>
          <w:p w:rsidR="00724958" w:rsidRPr="00111E93" w:rsidRDefault="00724958" w:rsidP="00753D7E">
            <w:pPr>
              <w:jc w:val="center"/>
              <w:rPr>
                <w:sz w:val="20"/>
                <w:szCs w:val="20"/>
              </w:rPr>
            </w:pPr>
            <w:r w:rsidRPr="00111E93">
              <w:rPr>
                <w:sz w:val="20"/>
                <w:szCs w:val="20"/>
              </w:rPr>
              <w:t>Значение показателя «Доля обучающихся, состоящих на различных видах учета, от общего числа обучающихся».</w:t>
            </w:r>
          </w:p>
        </w:tc>
      </w:tr>
      <w:tr w:rsidR="00724958" w:rsidTr="00724958">
        <w:trPr>
          <w:trHeight w:val="225"/>
        </w:trPr>
        <w:tc>
          <w:tcPr>
            <w:tcW w:w="394" w:type="dxa"/>
            <w:vMerge/>
          </w:tcPr>
          <w:p w:rsidR="00724958" w:rsidRDefault="00724958" w:rsidP="00753D7E">
            <w:pPr>
              <w:jc w:val="center"/>
              <w:rPr>
                <w:sz w:val="20"/>
                <w:szCs w:val="20"/>
              </w:rPr>
            </w:pPr>
          </w:p>
        </w:tc>
        <w:tc>
          <w:tcPr>
            <w:tcW w:w="1929" w:type="dxa"/>
            <w:vMerge/>
          </w:tcPr>
          <w:p w:rsidR="00724958" w:rsidRDefault="00724958" w:rsidP="00753D7E">
            <w:pPr>
              <w:jc w:val="center"/>
              <w:rPr>
                <w:sz w:val="20"/>
                <w:szCs w:val="20"/>
              </w:rPr>
            </w:pPr>
          </w:p>
        </w:tc>
        <w:tc>
          <w:tcPr>
            <w:tcW w:w="1812" w:type="dxa"/>
            <w:gridSpan w:val="3"/>
          </w:tcPr>
          <w:p w:rsidR="00724958" w:rsidRPr="00111E93" w:rsidRDefault="00724958" w:rsidP="00724958">
            <w:pPr>
              <w:jc w:val="center"/>
              <w:rPr>
                <w:sz w:val="20"/>
                <w:szCs w:val="20"/>
              </w:rPr>
            </w:pPr>
            <w:r>
              <w:rPr>
                <w:sz w:val="20"/>
                <w:szCs w:val="20"/>
              </w:rPr>
              <w:t>% ВШК</w:t>
            </w:r>
          </w:p>
        </w:tc>
        <w:tc>
          <w:tcPr>
            <w:tcW w:w="1812" w:type="dxa"/>
            <w:gridSpan w:val="3"/>
          </w:tcPr>
          <w:p w:rsidR="00724958" w:rsidRPr="00111E93" w:rsidRDefault="00724958" w:rsidP="00724958">
            <w:pPr>
              <w:jc w:val="center"/>
              <w:rPr>
                <w:sz w:val="20"/>
                <w:szCs w:val="20"/>
              </w:rPr>
            </w:pPr>
            <w:r>
              <w:rPr>
                <w:sz w:val="20"/>
                <w:szCs w:val="20"/>
              </w:rPr>
              <w:t>%КДН</w:t>
            </w:r>
          </w:p>
        </w:tc>
        <w:tc>
          <w:tcPr>
            <w:tcW w:w="1812" w:type="dxa"/>
            <w:gridSpan w:val="3"/>
          </w:tcPr>
          <w:p w:rsidR="00724958" w:rsidRPr="00111E93" w:rsidRDefault="00724958" w:rsidP="00724958">
            <w:pPr>
              <w:jc w:val="center"/>
              <w:rPr>
                <w:sz w:val="20"/>
                <w:szCs w:val="20"/>
              </w:rPr>
            </w:pPr>
            <w:r>
              <w:rPr>
                <w:sz w:val="20"/>
                <w:szCs w:val="20"/>
              </w:rPr>
              <w:t>% ПДН</w:t>
            </w:r>
          </w:p>
        </w:tc>
      </w:tr>
      <w:tr w:rsidR="00724958" w:rsidTr="00724958">
        <w:trPr>
          <w:trHeight w:val="113"/>
        </w:trPr>
        <w:tc>
          <w:tcPr>
            <w:tcW w:w="394" w:type="dxa"/>
            <w:vMerge/>
          </w:tcPr>
          <w:p w:rsidR="00724958" w:rsidRDefault="00724958" w:rsidP="00753D7E">
            <w:pPr>
              <w:jc w:val="center"/>
              <w:rPr>
                <w:sz w:val="20"/>
                <w:szCs w:val="20"/>
              </w:rPr>
            </w:pPr>
          </w:p>
        </w:tc>
        <w:tc>
          <w:tcPr>
            <w:tcW w:w="1929" w:type="dxa"/>
            <w:vMerge/>
          </w:tcPr>
          <w:p w:rsidR="00724958" w:rsidRDefault="00724958" w:rsidP="00753D7E">
            <w:pPr>
              <w:jc w:val="center"/>
              <w:rPr>
                <w:sz w:val="20"/>
                <w:szCs w:val="20"/>
              </w:rPr>
            </w:pPr>
          </w:p>
        </w:tc>
        <w:tc>
          <w:tcPr>
            <w:tcW w:w="604" w:type="dxa"/>
          </w:tcPr>
          <w:p w:rsidR="00724958" w:rsidRPr="00775B7E" w:rsidRDefault="00724958" w:rsidP="00753D7E">
            <w:pPr>
              <w:jc w:val="center"/>
              <w:rPr>
                <w:sz w:val="18"/>
                <w:szCs w:val="18"/>
              </w:rPr>
            </w:pPr>
            <w:r w:rsidRPr="00775B7E">
              <w:rPr>
                <w:sz w:val="18"/>
                <w:szCs w:val="18"/>
              </w:rPr>
              <w:t>2018-</w:t>
            </w:r>
          </w:p>
          <w:p w:rsidR="00724958" w:rsidRPr="00775B7E" w:rsidRDefault="00724958" w:rsidP="00753D7E">
            <w:pPr>
              <w:jc w:val="center"/>
              <w:rPr>
                <w:sz w:val="18"/>
                <w:szCs w:val="18"/>
              </w:rPr>
            </w:pPr>
            <w:r w:rsidRPr="00775B7E">
              <w:rPr>
                <w:sz w:val="18"/>
                <w:szCs w:val="18"/>
              </w:rPr>
              <w:t>2019</w:t>
            </w:r>
          </w:p>
        </w:tc>
        <w:tc>
          <w:tcPr>
            <w:tcW w:w="604" w:type="dxa"/>
          </w:tcPr>
          <w:p w:rsidR="00724958" w:rsidRPr="00775B7E" w:rsidRDefault="00724958" w:rsidP="00753D7E">
            <w:pPr>
              <w:jc w:val="center"/>
              <w:rPr>
                <w:sz w:val="18"/>
                <w:szCs w:val="18"/>
              </w:rPr>
            </w:pPr>
            <w:r w:rsidRPr="00775B7E">
              <w:rPr>
                <w:sz w:val="18"/>
                <w:szCs w:val="18"/>
              </w:rPr>
              <w:t>2019-</w:t>
            </w:r>
          </w:p>
          <w:p w:rsidR="00724958" w:rsidRPr="00775B7E" w:rsidRDefault="00724958" w:rsidP="00753D7E">
            <w:pPr>
              <w:jc w:val="center"/>
              <w:rPr>
                <w:sz w:val="18"/>
                <w:szCs w:val="18"/>
              </w:rPr>
            </w:pPr>
            <w:r w:rsidRPr="00775B7E">
              <w:rPr>
                <w:sz w:val="18"/>
                <w:szCs w:val="18"/>
              </w:rPr>
              <w:t>2020</w:t>
            </w:r>
          </w:p>
        </w:tc>
        <w:tc>
          <w:tcPr>
            <w:tcW w:w="604" w:type="dxa"/>
          </w:tcPr>
          <w:p w:rsidR="00724958" w:rsidRPr="00775B7E" w:rsidRDefault="00724958" w:rsidP="00753D7E">
            <w:pPr>
              <w:jc w:val="center"/>
              <w:rPr>
                <w:sz w:val="18"/>
                <w:szCs w:val="18"/>
              </w:rPr>
            </w:pPr>
            <w:r w:rsidRPr="00775B7E">
              <w:rPr>
                <w:sz w:val="18"/>
                <w:szCs w:val="18"/>
              </w:rPr>
              <w:t>2020-</w:t>
            </w:r>
          </w:p>
          <w:p w:rsidR="00724958" w:rsidRPr="00775B7E" w:rsidRDefault="00724958" w:rsidP="00753D7E">
            <w:pPr>
              <w:jc w:val="center"/>
              <w:rPr>
                <w:sz w:val="18"/>
                <w:szCs w:val="18"/>
              </w:rPr>
            </w:pPr>
            <w:r w:rsidRPr="00775B7E">
              <w:rPr>
                <w:sz w:val="18"/>
                <w:szCs w:val="18"/>
              </w:rPr>
              <w:t>2021</w:t>
            </w:r>
          </w:p>
        </w:tc>
        <w:tc>
          <w:tcPr>
            <w:tcW w:w="604" w:type="dxa"/>
          </w:tcPr>
          <w:p w:rsidR="00724958" w:rsidRPr="00775B7E" w:rsidRDefault="00724958" w:rsidP="00753D7E">
            <w:pPr>
              <w:jc w:val="center"/>
              <w:rPr>
                <w:sz w:val="18"/>
                <w:szCs w:val="18"/>
              </w:rPr>
            </w:pPr>
            <w:r w:rsidRPr="00775B7E">
              <w:rPr>
                <w:sz w:val="18"/>
                <w:szCs w:val="18"/>
              </w:rPr>
              <w:t>2018-</w:t>
            </w:r>
          </w:p>
          <w:p w:rsidR="00724958" w:rsidRPr="001D13DE" w:rsidRDefault="00724958" w:rsidP="00753D7E">
            <w:pPr>
              <w:jc w:val="center"/>
              <w:rPr>
                <w:sz w:val="20"/>
                <w:szCs w:val="20"/>
              </w:rPr>
            </w:pPr>
            <w:r w:rsidRPr="00775B7E">
              <w:rPr>
                <w:sz w:val="18"/>
                <w:szCs w:val="18"/>
              </w:rPr>
              <w:t>2019</w:t>
            </w:r>
          </w:p>
        </w:tc>
        <w:tc>
          <w:tcPr>
            <w:tcW w:w="604" w:type="dxa"/>
          </w:tcPr>
          <w:p w:rsidR="00724958" w:rsidRPr="00775B7E" w:rsidRDefault="00724958" w:rsidP="00753D7E">
            <w:pPr>
              <w:jc w:val="center"/>
              <w:rPr>
                <w:sz w:val="18"/>
                <w:szCs w:val="18"/>
              </w:rPr>
            </w:pPr>
            <w:r w:rsidRPr="00775B7E">
              <w:rPr>
                <w:sz w:val="18"/>
                <w:szCs w:val="18"/>
              </w:rPr>
              <w:t>2019-</w:t>
            </w:r>
          </w:p>
          <w:p w:rsidR="00724958" w:rsidRPr="001D13DE" w:rsidRDefault="00724958" w:rsidP="00753D7E">
            <w:pPr>
              <w:jc w:val="center"/>
              <w:rPr>
                <w:sz w:val="20"/>
                <w:szCs w:val="20"/>
              </w:rPr>
            </w:pPr>
            <w:r w:rsidRPr="00775B7E">
              <w:rPr>
                <w:sz w:val="18"/>
                <w:szCs w:val="18"/>
              </w:rPr>
              <w:t>2020</w:t>
            </w:r>
          </w:p>
        </w:tc>
        <w:tc>
          <w:tcPr>
            <w:tcW w:w="604" w:type="dxa"/>
          </w:tcPr>
          <w:p w:rsidR="00724958" w:rsidRPr="00775B7E" w:rsidRDefault="00724958" w:rsidP="00753D7E">
            <w:pPr>
              <w:jc w:val="center"/>
              <w:rPr>
                <w:sz w:val="18"/>
                <w:szCs w:val="18"/>
              </w:rPr>
            </w:pPr>
            <w:r w:rsidRPr="00775B7E">
              <w:rPr>
                <w:sz w:val="18"/>
                <w:szCs w:val="18"/>
              </w:rPr>
              <w:t>2020-</w:t>
            </w:r>
          </w:p>
          <w:p w:rsidR="00724958" w:rsidRPr="001D13DE" w:rsidRDefault="00724958" w:rsidP="00753D7E">
            <w:pPr>
              <w:jc w:val="center"/>
              <w:rPr>
                <w:sz w:val="20"/>
                <w:szCs w:val="20"/>
              </w:rPr>
            </w:pPr>
            <w:r w:rsidRPr="00775B7E">
              <w:rPr>
                <w:sz w:val="18"/>
                <w:szCs w:val="18"/>
              </w:rPr>
              <w:t>2021</w:t>
            </w:r>
          </w:p>
        </w:tc>
        <w:tc>
          <w:tcPr>
            <w:tcW w:w="604" w:type="dxa"/>
          </w:tcPr>
          <w:p w:rsidR="00724958" w:rsidRPr="00775B7E" w:rsidRDefault="00724958" w:rsidP="00753D7E">
            <w:pPr>
              <w:jc w:val="center"/>
              <w:rPr>
                <w:sz w:val="18"/>
                <w:szCs w:val="18"/>
              </w:rPr>
            </w:pPr>
            <w:r w:rsidRPr="00775B7E">
              <w:rPr>
                <w:sz w:val="18"/>
                <w:szCs w:val="18"/>
              </w:rPr>
              <w:t>2018-</w:t>
            </w:r>
          </w:p>
          <w:p w:rsidR="00724958" w:rsidRPr="001D13DE" w:rsidRDefault="00724958" w:rsidP="00753D7E">
            <w:pPr>
              <w:jc w:val="center"/>
              <w:rPr>
                <w:sz w:val="20"/>
                <w:szCs w:val="20"/>
              </w:rPr>
            </w:pPr>
            <w:r w:rsidRPr="00775B7E">
              <w:rPr>
                <w:sz w:val="18"/>
                <w:szCs w:val="18"/>
              </w:rPr>
              <w:t>2019</w:t>
            </w:r>
          </w:p>
        </w:tc>
        <w:tc>
          <w:tcPr>
            <w:tcW w:w="604" w:type="dxa"/>
          </w:tcPr>
          <w:p w:rsidR="00724958" w:rsidRPr="00775B7E" w:rsidRDefault="00724958" w:rsidP="00753D7E">
            <w:pPr>
              <w:jc w:val="center"/>
              <w:rPr>
                <w:sz w:val="18"/>
                <w:szCs w:val="18"/>
              </w:rPr>
            </w:pPr>
            <w:r w:rsidRPr="00775B7E">
              <w:rPr>
                <w:sz w:val="18"/>
                <w:szCs w:val="18"/>
              </w:rPr>
              <w:t>2019-</w:t>
            </w:r>
          </w:p>
          <w:p w:rsidR="00724958" w:rsidRPr="001D13DE" w:rsidRDefault="00724958" w:rsidP="00753D7E">
            <w:pPr>
              <w:jc w:val="center"/>
              <w:rPr>
                <w:sz w:val="20"/>
                <w:szCs w:val="20"/>
              </w:rPr>
            </w:pPr>
            <w:r w:rsidRPr="00775B7E">
              <w:rPr>
                <w:sz w:val="18"/>
                <w:szCs w:val="18"/>
              </w:rPr>
              <w:t>2020</w:t>
            </w:r>
          </w:p>
        </w:tc>
        <w:tc>
          <w:tcPr>
            <w:tcW w:w="604" w:type="dxa"/>
          </w:tcPr>
          <w:p w:rsidR="00724958" w:rsidRPr="00775B7E" w:rsidRDefault="00724958" w:rsidP="00753D7E">
            <w:pPr>
              <w:jc w:val="center"/>
              <w:rPr>
                <w:sz w:val="18"/>
                <w:szCs w:val="18"/>
              </w:rPr>
            </w:pPr>
            <w:r w:rsidRPr="00775B7E">
              <w:rPr>
                <w:sz w:val="18"/>
                <w:szCs w:val="18"/>
              </w:rPr>
              <w:t>2020-</w:t>
            </w:r>
          </w:p>
          <w:p w:rsidR="00724958" w:rsidRPr="001D13DE" w:rsidRDefault="00724958" w:rsidP="00753D7E">
            <w:pPr>
              <w:jc w:val="center"/>
              <w:rPr>
                <w:sz w:val="20"/>
                <w:szCs w:val="20"/>
              </w:rPr>
            </w:pPr>
            <w:r w:rsidRPr="00775B7E">
              <w:rPr>
                <w:sz w:val="18"/>
                <w:szCs w:val="18"/>
              </w:rPr>
              <w:t>2021</w:t>
            </w:r>
          </w:p>
        </w:tc>
      </w:tr>
      <w:tr w:rsidR="00724958" w:rsidTr="00724958">
        <w:tc>
          <w:tcPr>
            <w:tcW w:w="394" w:type="dxa"/>
          </w:tcPr>
          <w:p w:rsidR="00724958" w:rsidRPr="001D13DE" w:rsidRDefault="00724958" w:rsidP="00753D7E">
            <w:pPr>
              <w:jc w:val="center"/>
              <w:rPr>
                <w:sz w:val="20"/>
                <w:szCs w:val="20"/>
              </w:rPr>
            </w:pPr>
            <w:r w:rsidRPr="001D13DE">
              <w:rPr>
                <w:sz w:val="20"/>
                <w:szCs w:val="20"/>
              </w:rPr>
              <w:t>1.</w:t>
            </w:r>
          </w:p>
        </w:tc>
        <w:tc>
          <w:tcPr>
            <w:tcW w:w="1929" w:type="dxa"/>
          </w:tcPr>
          <w:p w:rsidR="00724958" w:rsidRPr="001D13DE" w:rsidRDefault="00724958" w:rsidP="00724958">
            <w:pPr>
              <w:jc w:val="center"/>
              <w:rPr>
                <w:sz w:val="20"/>
                <w:szCs w:val="20"/>
              </w:rPr>
            </w:pPr>
            <w:r>
              <w:rPr>
                <w:sz w:val="20"/>
                <w:szCs w:val="20"/>
              </w:rPr>
              <w:t>МОУ Верх-Хилинская СОШ</w:t>
            </w:r>
          </w:p>
        </w:tc>
        <w:tc>
          <w:tcPr>
            <w:tcW w:w="604" w:type="dxa"/>
          </w:tcPr>
          <w:p w:rsidR="00724958" w:rsidRDefault="00724958" w:rsidP="00753D7E">
            <w:pPr>
              <w:jc w:val="center"/>
              <w:rPr>
                <w:i/>
                <w:sz w:val="20"/>
                <w:szCs w:val="20"/>
              </w:rPr>
            </w:pPr>
          </w:p>
        </w:tc>
        <w:tc>
          <w:tcPr>
            <w:tcW w:w="604" w:type="dxa"/>
          </w:tcPr>
          <w:p w:rsidR="00724958" w:rsidRDefault="00724958" w:rsidP="00753D7E">
            <w:pPr>
              <w:jc w:val="center"/>
              <w:rPr>
                <w:i/>
                <w:sz w:val="20"/>
                <w:szCs w:val="20"/>
              </w:rPr>
            </w:pPr>
            <w:r>
              <w:rPr>
                <w:i/>
                <w:sz w:val="20"/>
                <w:szCs w:val="20"/>
              </w:rPr>
              <w:t>2,4</w:t>
            </w:r>
          </w:p>
        </w:tc>
        <w:tc>
          <w:tcPr>
            <w:tcW w:w="604" w:type="dxa"/>
          </w:tcPr>
          <w:p w:rsidR="00724958" w:rsidRDefault="00724958" w:rsidP="00753D7E">
            <w:pPr>
              <w:jc w:val="center"/>
              <w:rPr>
                <w:i/>
                <w:sz w:val="20"/>
                <w:szCs w:val="20"/>
              </w:rPr>
            </w:pPr>
            <w:r>
              <w:rPr>
                <w:i/>
                <w:sz w:val="20"/>
                <w:szCs w:val="20"/>
              </w:rPr>
              <w:t>2,4</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0,6</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0,6</w:t>
            </w:r>
          </w:p>
        </w:tc>
      </w:tr>
      <w:tr w:rsidR="00724958" w:rsidTr="00724958">
        <w:tc>
          <w:tcPr>
            <w:tcW w:w="394" w:type="dxa"/>
          </w:tcPr>
          <w:p w:rsidR="00724958" w:rsidRPr="001D13DE" w:rsidRDefault="00724958" w:rsidP="00753D7E">
            <w:pPr>
              <w:jc w:val="center"/>
              <w:rPr>
                <w:sz w:val="20"/>
                <w:szCs w:val="20"/>
              </w:rPr>
            </w:pPr>
            <w:r w:rsidRPr="001D13DE">
              <w:rPr>
                <w:sz w:val="20"/>
                <w:szCs w:val="20"/>
              </w:rPr>
              <w:t>2.</w:t>
            </w:r>
          </w:p>
        </w:tc>
        <w:tc>
          <w:tcPr>
            <w:tcW w:w="1929" w:type="dxa"/>
          </w:tcPr>
          <w:p w:rsidR="00724958" w:rsidRPr="001D13DE" w:rsidRDefault="00724958" w:rsidP="00753D7E">
            <w:pPr>
              <w:jc w:val="center"/>
              <w:rPr>
                <w:sz w:val="20"/>
                <w:szCs w:val="20"/>
              </w:rPr>
            </w:pPr>
            <w:r>
              <w:rPr>
                <w:sz w:val="20"/>
                <w:szCs w:val="20"/>
              </w:rPr>
              <w:t>МОУ Новоберезовская основная общеобразовательная школа</w:t>
            </w:r>
          </w:p>
        </w:tc>
        <w:tc>
          <w:tcPr>
            <w:tcW w:w="604" w:type="dxa"/>
          </w:tcPr>
          <w:p w:rsidR="00724958" w:rsidRDefault="00DB304C" w:rsidP="00753D7E">
            <w:pPr>
              <w:jc w:val="center"/>
              <w:rPr>
                <w:i/>
                <w:sz w:val="20"/>
                <w:szCs w:val="20"/>
              </w:rPr>
            </w:pPr>
            <w:r>
              <w:rPr>
                <w:i/>
                <w:sz w:val="20"/>
                <w:szCs w:val="20"/>
              </w:rPr>
              <w:t>4,3</w:t>
            </w:r>
          </w:p>
        </w:tc>
        <w:tc>
          <w:tcPr>
            <w:tcW w:w="604" w:type="dxa"/>
          </w:tcPr>
          <w:p w:rsidR="00724958" w:rsidRDefault="00724958" w:rsidP="00753D7E">
            <w:pPr>
              <w:jc w:val="center"/>
              <w:rPr>
                <w:i/>
                <w:sz w:val="20"/>
                <w:szCs w:val="20"/>
              </w:rPr>
            </w:pPr>
            <w:r>
              <w:rPr>
                <w:i/>
                <w:sz w:val="20"/>
                <w:szCs w:val="20"/>
              </w:rPr>
              <w:t>5,7</w:t>
            </w:r>
          </w:p>
        </w:tc>
        <w:tc>
          <w:tcPr>
            <w:tcW w:w="604" w:type="dxa"/>
          </w:tcPr>
          <w:p w:rsidR="00724958" w:rsidRDefault="00724958" w:rsidP="00753D7E">
            <w:pPr>
              <w:jc w:val="center"/>
              <w:rPr>
                <w:i/>
                <w:sz w:val="20"/>
                <w:szCs w:val="20"/>
              </w:rPr>
            </w:pPr>
            <w:r>
              <w:rPr>
                <w:i/>
                <w:sz w:val="20"/>
                <w:szCs w:val="20"/>
              </w:rPr>
              <w:t>5,7</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r>
      <w:tr w:rsidR="00724958" w:rsidTr="00724958">
        <w:tc>
          <w:tcPr>
            <w:tcW w:w="394" w:type="dxa"/>
          </w:tcPr>
          <w:p w:rsidR="00724958" w:rsidRPr="001D13DE" w:rsidRDefault="00724958" w:rsidP="00753D7E">
            <w:pPr>
              <w:jc w:val="center"/>
              <w:rPr>
                <w:sz w:val="20"/>
                <w:szCs w:val="20"/>
              </w:rPr>
            </w:pPr>
            <w:r w:rsidRPr="001D13DE">
              <w:rPr>
                <w:sz w:val="20"/>
                <w:szCs w:val="20"/>
              </w:rPr>
              <w:t>3.</w:t>
            </w:r>
          </w:p>
        </w:tc>
        <w:tc>
          <w:tcPr>
            <w:tcW w:w="1929" w:type="dxa"/>
          </w:tcPr>
          <w:p w:rsidR="00724958" w:rsidRPr="001D13DE" w:rsidRDefault="00724958" w:rsidP="00753D7E">
            <w:pPr>
              <w:jc w:val="center"/>
              <w:rPr>
                <w:sz w:val="20"/>
                <w:szCs w:val="20"/>
              </w:rPr>
            </w:pPr>
            <w:r>
              <w:rPr>
                <w:sz w:val="20"/>
                <w:szCs w:val="20"/>
              </w:rPr>
              <w:t>МОУ Митрофановская СОШИ с кадетскими классами</w:t>
            </w:r>
          </w:p>
        </w:tc>
        <w:tc>
          <w:tcPr>
            <w:tcW w:w="604" w:type="dxa"/>
          </w:tcPr>
          <w:p w:rsidR="00724958" w:rsidRDefault="00DB304C" w:rsidP="00753D7E">
            <w:pPr>
              <w:jc w:val="center"/>
              <w:rPr>
                <w:i/>
                <w:sz w:val="20"/>
                <w:szCs w:val="20"/>
              </w:rPr>
            </w:pPr>
            <w:r>
              <w:rPr>
                <w:i/>
                <w:sz w:val="20"/>
                <w:szCs w:val="20"/>
              </w:rPr>
              <w:t>0,8</w:t>
            </w:r>
          </w:p>
        </w:tc>
        <w:tc>
          <w:tcPr>
            <w:tcW w:w="604" w:type="dxa"/>
          </w:tcPr>
          <w:p w:rsidR="00DB304C" w:rsidRDefault="00DB304C" w:rsidP="00DB304C">
            <w:pPr>
              <w:jc w:val="center"/>
              <w:rPr>
                <w:i/>
                <w:sz w:val="20"/>
                <w:szCs w:val="20"/>
              </w:rPr>
            </w:pPr>
            <w:r>
              <w:rPr>
                <w:i/>
                <w:sz w:val="20"/>
                <w:szCs w:val="20"/>
              </w:rPr>
              <w:t>2,6</w:t>
            </w:r>
          </w:p>
        </w:tc>
        <w:tc>
          <w:tcPr>
            <w:tcW w:w="604" w:type="dxa"/>
          </w:tcPr>
          <w:p w:rsidR="00724958" w:rsidRDefault="00DB304C" w:rsidP="00753D7E">
            <w:pPr>
              <w:jc w:val="center"/>
              <w:rPr>
                <w:i/>
                <w:sz w:val="20"/>
                <w:szCs w:val="20"/>
              </w:rPr>
            </w:pPr>
            <w:r>
              <w:rPr>
                <w:i/>
                <w:sz w:val="20"/>
                <w:szCs w:val="20"/>
              </w:rPr>
              <w:t>2,6</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6,25</w:t>
            </w:r>
          </w:p>
        </w:tc>
        <w:tc>
          <w:tcPr>
            <w:tcW w:w="604" w:type="dxa"/>
          </w:tcPr>
          <w:p w:rsidR="00724958" w:rsidRDefault="00DB304C" w:rsidP="00753D7E">
            <w:pPr>
              <w:jc w:val="center"/>
              <w:rPr>
                <w:i/>
                <w:sz w:val="20"/>
                <w:szCs w:val="20"/>
              </w:rPr>
            </w:pPr>
            <w:r>
              <w:rPr>
                <w:i/>
                <w:sz w:val="20"/>
                <w:szCs w:val="20"/>
              </w:rPr>
              <w:t>0,9</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6,25</w:t>
            </w:r>
          </w:p>
        </w:tc>
        <w:tc>
          <w:tcPr>
            <w:tcW w:w="604" w:type="dxa"/>
          </w:tcPr>
          <w:p w:rsidR="00724958" w:rsidRDefault="00DB304C" w:rsidP="00753D7E">
            <w:pPr>
              <w:jc w:val="center"/>
              <w:rPr>
                <w:i/>
                <w:sz w:val="20"/>
                <w:szCs w:val="20"/>
              </w:rPr>
            </w:pPr>
            <w:r>
              <w:rPr>
                <w:i/>
                <w:sz w:val="20"/>
                <w:szCs w:val="20"/>
              </w:rPr>
              <w:t>0,9</w:t>
            </w:r>
          </w:p>
        </w:tc>
      </w:tr>
      <w:tr w:rsidR="00724958" w:rsidTr="00724958">
        <w:tc>
          <w:tcPr>
            <w:tcW w:w="394" w:type="dxa"/>
          </w:tcPr>
          <w:p w:rsidR="00724958" w:rsidRPr="001D13DE" w:rsidRDefault="00724958" w:rsidP="00753D7E">
            <w:pPr>
              <w:jc w:val="center"/>
              <w:rPr>
                <w:sz w:val="20"/>
                <w:szCs w:val="20"/>
              </w:rPr>
            </w:pPr>
            <w:r w:rsidRPr="001D13DE">
              <w:rPr>
                <w:sz w:val="20"/>
                <w:szCs w:val="20"/>
              </w:rPr>
              <w:t>4.</w:t>
            </w:r>
          </w:p>
        </w:tc>
        <w:tc>
          <w:tcPr>
            <w:tcW w:w="1929" w:type="dxa"/>
          </w:tcPr>
          <w:p w:rsidR="00724958" w:rsidRPr="001D13DE" w:rsidRDefault="00724958" w:rsidP="00753D7E">
            <w:pPr>
              <w:jc w:val="center"/>
              <w:rPr>
                <w:sz w:val="20"/>
                <w:szCs w:val="20"/>
              </w:rPr>
            </w:pPr>
            <w:r>
              <w:rPr>
                <w:sz w:val="20"/>
                <w:szCs w:val="20"/>
              </w:rPr>
              <w:t>МОУ Чиронская средняя общеобразовательная школа</w:t>
            </w:r>
          </w:p>
        </w:tc>
        <w:tc>
          <w:tcPr>
            <w:tcW w:w="604" w:type="dxa"/>
          </w:tcPr>
          <w:p w:rsidR="00724958" w:rsidRDefault="00DB304C" w:rsidP="00753D7E">
            <w:pPr>
              <w:jc w:val="center"/>
              <w:rPr>
                <w:i/>
                <w:sz w:val="20"/>
                <w:szCs w:val="20"/>
              </w:rPr>
            </w:pPr>
            <w:r>
              <w:rPr>
                <w:i/>
                <w:sz w:val="20"/>
                <w:szCs w:val="20"/>
              </w:rPr>
              <w:t>0,1</w:t>
            </w:r>
          </w:p>
        </w:tc>
        <w:tc>
          <w:tcPr>
            <w:tcW w:w="604" w:type="dxa"/>
          </w:tcPr>
          <w:p w:rsidR="00724958" w:rsidRDefault="00DB304C" w:rsidP="00753D7E">
            <w:pPr>
              <w:jc w:val="center"/>
              <w:rPr>
                <w:i/>
                <w:sz w:val="20"/>
                <w:szCs w:val="20"/>
              </w:rPr>
            </w:pPr>
            <w:r>
              <w:rPr>
                <w:i/>
                <w:sz w:val="20"/>
                <w:szCs w:val="20"/>
              </w:rPr>
              <w:t>0,02</w:t>
            </w:r>
          </w:p>
        </w:tc>
        <w:tc>
          <w:tcPr>
            <w:tcW w:w="604" w:type="dxa"/>
          </w:tcPr>
          <w:p w:rsidR="00724958" w:rsidRDefault="00DB304C" w:rsidP="00753D7E">
            <w:pPr>
              <w:jc w:val="center"/>
              <w:rPr>
                <w:i/>
                <w:sz w:val="20"/>
                <w:szCs w:val="20"/>
              </w:rPr>
            </w:pPr>
            <w:r>
              <w:rPr>
                <w:i/>
                <w:sz w:val="20"/>
                <w:szCs w:val="20"/>
              </w:rPr>
              <w:t>0,02</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w:t>
            </w:r>
          </w:p>
        </w:tc>
      </w:tr>
      <w:tr w:rsidR="00724958" w:rsidTr="00724958">
        <w:tc>
          <w:tcPr>
            <w:tcW w:w="394" w:type="dxa"/>
          </w:tcPr>
          <w:p w:rsidR="00724958" w:rsidRPr="001D13DE" w:rsidRDefault="00724958" w:rsidP="00753D7E">
            <w:pPr>
              <w:jc w:val="center"/>
              <w:rPr>
                <w:sz w:val="20"/>
                <w:szCs w:val="20"/>
              </w:rPr>
            </w:pPr>
            <w:r w:rsidRPr="001D13DE">
              <w:rPr>
                <w:sz w:val="20"/>
                <w:szCs w:val="20"/>
              </w:rPr>
              <w:t>5.</w:t>
            </w:r>
          </w:p>
        </w:tc>
        <w:tc>
          <w:tcPr>
            <w:tcW w:w="1929" w:type="dxa"/>
          </w:tcPr>
          <w:p w:rsidR="00724958" w:rsidRPr="001D13DE" w:rsidRDefault="00724958" w:rsidP="00753D7E">
            <w:pPr>
              <w:jc w:val="center"/>
              <w:rPr>
                <w:sz w:val="20"/>
                <w:szCs w:val="20"/>
              </w:rPr>
            </w:pPr>
            <w:r>
              <w:rPr>
                <w:sz w:val="20"/>
                <w:szCs w:val="20"/>
              </w:rPr>
              <w:t>МОУ Мирсановская ООКШ</w:t>
            </w:r>
          </w:p>
        </w:tc>
        <w:tc>
          <w:tcPr>
            <w:tcW w:w="604" w:type="dxa"/>
          </w:tcPr>
          <w:p w:rsidR="00724958" w:rsidRDefault="00DB304C" w:rsidP="00753D7E">
            <w:pPr>
              <w:jc w:val="center"/>
              <w:rPr>
                <w:i/>
                <w:sz w:val="20"/>
                <w:szCs w:val="20"/>
              </w:rPr>
            </w:pPr>
            <w:r>
              <w:rPr>
                <w:i/>
                <w:sz w:val="20"/>
                <w:szCs w:val="20"/>
              </w:rPr>
              <w:t>2,9</w:t>
            </w:r>
          </w:p>
        </w:tc>
        <w:tc>
          <w:tcPr>
            <w:tcW w:w="604" w:type="dxa"/>
          </w:tcPr>
          <w:p w:rsidR="00724958" w:rsidRDefault="00DB304C" w:rsidP="00753D7E">
            <w:pPr>
              <w:jc w:val="center"/>
              <w:rPr>
                <w:i/>
                <w:sz w:val="20"/>
                <w:szCs w:val="20"/>
              </w:rPr>
            </w:pPr>
            <w:r>
              <w:rPr>
                <w:i/>
                <w:sz w:val="20"/>
                <w:szCs w:val="20"/>
              </w:rPr>
              <w:t>0,9</w:t>
            </w:r>
          </w:p>
        </w:tc>
        <w:tc>
          <w:tcPr>
            <w:tcW w:w="604" w:type="dxa"/>
          </w:tcPr>
          <w:p w:rsidR="00724958" w:rsidRDefault="00DB304C" w:rsidP="00753D7E">
            <w:pPr>
              <w:jc w:val="center"/>
              <w:rPr>
                <w:i/>
                <w:sz w:val="20"/>
                <w:szCs w:val="20"/>
              </w:rPr>
            </w:pPr>
            <w:r>
              <w:rPr>
                <w:i/>
                <w:sz w:val="20"/>
                <w:szCs w:val="20"/>
              </w:rPr>
              <w:t>1,89</w:t>
            </w:r>
          </w:p>
        </w:tc>
        <w:tc>
          <w:tcPr>
            <w:tcW w:w="604" w:type="dxa"/>
          </w:tcPr>
          <w:p w:rsidR="00724958" w:rsidRDefault="00DB304C" w:rsidP="00753D7E">
            <w:pPr>
              <w:jc w:val="center"/>
              <w:rPr>
                <w:i/>
                <w:sz w:val="20"/>
                <w:szCs w:val="20"/>
              </w:rPr>
            </w:pPr>
            <w:r>
              <w:rPr>
                <w:i/>
                <w:sz w:val="20"/>
                <w:szCs w:val="20"/>
              </w:rPr>
              <w:t>0,97</w:t>
            </w:r>
          </w:p>
        </w:tc>
        <w:tc>
          <w:tcPr>
            <w:tcW w:w="604" w:type="dxa"/>
          </w:tcPr>
          <w:p w:rsidR="00724958" w:rsidRDefault="00DB304C"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c>
          <w:tcPr>
            <w:tcW w:w="604" w:type="dxa"/>
          </w:tcPr>
          <w:p w:rsidR="00724958" w:rsidRDefault="00DB304C" w:rsidP="00753D7E">
            <w:pPr>
              <w:jc w:val="center"/>
              <w:rPr>
                <w:i/>
                <w:sz w:val="20"/>
                <w:szCs w:val="20"/>
              </w:rPr>
            </w:pPr>
            <w:r>
              <w:rPr>
                <w:i/>
                <w:sz w:val="20"/>
                <w:szCs w:val="20"/>
              </w:rPr>
              <w:t>0,97</w:t>
            </w:r>
          </w:p>
        </w:tc>
        <w:tc>
          <w:tcPr>
            <w:tcW w:w="604" w:type="dxa"/>
            <w:tcBorders>
              <w:bottom w:val="single" w:sz="4" w:space="0" w:color="auto"/>
            </w:tcBorders>
          </w:tcPr>
          <w:p w:rsidR="00724958" w:rsidRDefault="00DB304C" w:rsidP="00753D7E">
            <w:pPr>
              <w:jc w:val="center"/>
              <w:rPr>
                <w:i/>
                <w:sz w:val="20"/>
                <w:szCs w:val="20"/>
              </w:rPr>
            </w:pPr>
            <w:r>
              <w:rPr>
                <w:i/>
                <w:sz w:val="20"/>
                <w:szCs w:val="20"/>
              </w:rPr>
              <w:t>0</w:t>
            </w:r>
          </w:p>
        </w:tc>
        <w:tc>
          <w:tcPr>
            <w:tcW w:w="604" w:type="dxa"/>
          </w:tcPr>
          <w:p w:rsidR="00724958" w:rsidRDefault="00724958" w:rsidP="00753D7E">
            <w:pPr>
              <w:jc w:val="center"/>
              <w:rPr>
                <w:i/>
                <w:sz w:val="20"/>
                <w:szCs w:val="20"/>
              </w:rPr>
            </w:pPr>
            <w:r>
              <w:rPr>
                <w:i/>
                <w:sz w:val="20"/>
                <w:szCs w:val="20"/>
              </w:rPr>
              <w:t>0</w:t>
            </w:r>
          </w:p>
        </w:tc>
      </w:tr>
    </w:tbl>
    <w:p w:rsidR="00150C0C" w:rsidRPr="009B6D69" w:rsidRDefault="00EE2D6F" w:rsidP="00150C0C">
      <w:pPr>
        <w:ind w:firstLine="709"/>
        <w:jc w:val="both"/>
        <w:rPr>
          <w:sz w:val="24"/>
          <w:szCs w:val="24"/>
        </w:rPr>
      </w:pPr>
      <w:r w:rsidRPr="009B6D69">
        <w:rPr>
          <w:sz w:val="24"/>
          <w:szCs w:val="24"/>
        </w:rPr>
        <w:t xml:space="preserve">По результатам анализа значений показателя эффективности образовательных организаций «Кадровые условия» выявлена </w:t>
      </w:r>
      <w:r w:rsidR="00297263" w:rsidRPr="009B6D69">
        <w:rPr>
          <w:sz w:val="24"/>
          <w:szCs w:val="24"/>
        </w:rPr>
        <w:t xml:space="preserve">МОУ Мирсановская ООКШ </w:t>
      </w:r>
      <w:r w:rsidRPr="009B6D69">
        <w:rPr>
          <w:sz w:val="24"/>
          <w:szCs w:val="24"/>
        </w:rPr>
        <w:t>– 0%, вошедшая в четвертый кластер.</w:t>
      </w:r>
    </w:p>
    <w:p w:rsidR="00EE2D6F" w:rsidRDefault="00EE2D6F" w:rsidP="00EE2D6F">
      <w:pPr>
        <w:ind w:firstLine="709"/>
        <w:jc w:val="right"/>
        <w:rPr>
          <w:i/>
          <w:sz w:val="20"/>
          <w:szCs w:val="20"/>
        </w:rPr>
      </w:pPr>
      <w:r>
        <w:rPr>
          <w:i/>
          <w:sz w:val="20"/>
          <w:szCs w:val="20"/>
        </w:rPr>
        <w:t>Таблица 4.</w:t>
      </w:r>
    </w:p>
    <w:p w:rsidR="00EE2D6F" w:rsidRDefault="00EE2D6F" w:rsidP="00EE2D6F">
      <w:pPr>
        <w:ind w:firstLine="709"/>
        <w:jc w:val="center"/>
        <w:rPr>
          <w:i/>
          <w:sz w:val="20"/>
          <w:szCs w:val="20"/>
        </w:rPr>
      </w:pPr>
      <w:r>
        <w:rPr>
          <w:i/>
          <w:sz w:val="20"/>
          <w:szCs w:val="20"/>
        </w:rPr>
        <w:t>Кластер школ по показателю « Кадровые условия»</w:t>
      </w:r>
    </w:p>
    <w:p w:rsidR="00EE2D6F" w:rsidRDefault="00EE2D6F" w:rsidP="00EE2D6F">
      <w:pPr>
        <w:ind w:firstLine="709"/>
        <w:jc w:val="center"/>
        <w:rPr>
          <w:i/>
          <w:sz w:val="20"/>
          <w:szCs w:val="20"/>
        </w:rPr>
      </w:pPr>
    </w:p>
    <w:tbl>
      <w:tblPr>
        <w:tblStyle w:val="a9"/>
        <w:tblW w:w="0" w:type="auto"/>
        <w:tblLook w:val="04A0" w:firstRow="1" w:lastRow="0" w:firstColumn="1" w:lastColumn="0" w:noHBand="0" w:noVBand="1"/>
      </w:tblPr>
      <w:tblGrid>
        <w:gridCol w:w="407"/>
        <w:gridCol w:w="2693"/>
        <w:gridCol w:w="1843"/>
        <w:gridCol w:w="1701"/>
        <w:gridCol w:w="1701"/>
      </w:tblGrid>
      <w:tr w:rsidR="00EE2D6F" w:rsidTr="00297263">
        <w:tc>
          <w:tcPr>
            <w:tcW w:w="407" w:type="dxa"/>
          </w:tcPr>
          <w:p w:rsidR="00EE2D6F" w:rsidRPr="00EE2D6F" w:rsidRDefault="00EE2D6F" w:rsidP="00150C0C">
            <w:pPr>
              <w:jc w:val="both"/>
              <w:rPr>
                <w:sz w:val="20"/>
                <w:szCs w:val="20"/>
              </w:rPr>
            </w:pPr>
            <w:r w:rsidRPr="00EE2D6F">
              <w:rPr>
                <w:sz w:val="20"/>
                <w:szCs w:val="20"/>
              </w:rPr>
              <w:t>№</w:t>
            </w:r>
          </w:p>
        </w:tc>
        <w:tc>
          <w:tcPr>
            <w:tcW w:w="2693" w:type="dxa"/>
          </w:tcPr>
          <w:p w:rsidR="00EE2D6F" w:rsidRPr="00EE2D6F" w:rsidRDefault="00EE2D6F" w:rsidP="00150C0C">
            <w:pPr>
              <w:jc w:val="both"/>
              <w:rPr>
                <w:sz w:val="20"/>
                <w:szCs w:val="20"/>
              </w:rPr>
            </w:pPr>
            <w:r w:rsidRPr="00EE2D6F">
              <w:rPr>
                <w:sz w:val="20"/>
                <w:szCs w:val="20"/>
              </w:rPr>
              <w:t>Название учреждения</w:t>
            </w:r>
          </w:p>
        </w:tc>
        <w:tc>
          <w:tcPr>
            <w:tcW w:w="1843" w:type="dxa"/>
          </w:tcPr>
          <w:p w:rsidR="00EE2D6F" w:rsidRPr="00EE2D6F" w:rsidRDefault="00EE2D6F" w:rsidP="00EE2D6F">
            <w:pPr>
              <w:jc w:val="center"/>
              <w:rPr>
                <w:sz w:val="20"/>
                <w:szCs w:val="20"/>
              </w:rPr>
            </w:pPr>
            <w:r w:rsidRPr="00EE2D6F">
              <w:rPr>
                <w:sz w:val="20"/>
                <w:szCs w:val="20"/>
              </w:rPr>
              <w:t>Доля педагогов</w:t>
            </w:r>
            <w:r>
              <w:rPr>
                <w:sz w:val="20"/>
                <w:szCs w:val="20"/>
              </w:rPr>
              <w:t>, имеющих 1 кв. категорию</w:t>
            </w:r>
          </w:p>
        </w:tc>
        <w:tc>
          <w:tcPr>
            <w:tcW w:w="1701" w:type="dxa"/>
          </w:tcPr>
          <w:p w:rsidR="00EE2D6F" w:rsidRPr="00EE2D6F" w:rsidRDefault="00EE2D6F" w:rsidP="00EE2D6F">
            <w:pPr>
              <w:jc w:val="center"/>
              <w:rPr>
                <w:sz w:val="20"/>
                <w:szCs w:val="20"/>
              </w:rPr>
            </w:pPr>
            <w:r w:rsidRPr="00EE2D6F">
              <w:rPr>
                <w:sz w:val="20"/>
                <w:szCs w:val="20"/>
              </w:rPr>
              <w:t>Доля педагогов, имеющих высш.кв. категорию</w:t>
            </w:r>
          </w:p>
        </w:tc>
        <w:tc>
          <w:tcPr>
            <w:tcW w:w="1701" w:type="dxa"/>
          </w:tcPr>
          <w:p w:rsidR="00EE2D6F" w:rsidRPr="000C134D" w:rsidRDefault="000C134D" w:rsidP="000C134D">
            <w:pPr>
              <w:jc w:val="center"/>
              <w:rPr>
                <w:sz w:val="20"/>
                <w:szCs w:val="20"/>
              </w:rPr>
            </w:pPr>
            <w:r w:rsidRPr="000C134D">
              <w:rPr>
                <w:sz w:val="20"/>
                <w:szCs w:val="20"/>
              </w:rPr>
              <w:t>Доля педагогов, имеющих стаж работы более 20 лет</w:t>
            </w:r>
          </w:p>
        </w:tc>
      </w:tr>
      <w:tr w:rsidR="00EE2D6F" w:rsidTr="00297263">
        <w:tc>
          <w:tcPr>
            <w:tcW w:w="407" w:type="dxa"/>
          </w:tcPr>
          <w:p w:rsidR="00EE2D6F" w:rsidRDefault="00297263" w:rsidP="00150C0C">
            <w:pPr>
              <w:jc w:val="both"/>
              <w:rPr>
                <w:sz w:val="24"/>
                <w:szCs w:val="24"/>
              </w:rPr>
            </w:pPr>
            <w:r>
              <w:rPr>
                <w:sz w:val="24"/>
                <w:szCs w:val="24"/>
              </w:rPr>
              <w:t>1</w:t>
            </w:r>
          </w:p>
        </w:tc>
        <w:tc>
          <w:tcPr>
            <w:tcW w:w="2693" w:type="dxa"/>
          </w:tcPr>
          <w:p w:rsidR="00EE2D6F" w:rsidRDefault="00297263" w:rsidP="00DB304C">
            <w:pPr>
              <w:jc w:val="center"/>
              <w:rPr>
                <w:sz w:val="24"/>
                <w:szCs w:val="24"/>
              </w:rPr>
            </w:pPr>
            <w:r>
              <w:rPr>
                <w:sz w:val="20"/>
                <w:szCs w:val="20"/>
              </w:rPr>
              <w:t xml:space="preserve">МОУ </w:t>
            </w:r>
            <w:r w:rsidR="00DB304C">
              <w:rPr>
                <w:sz w:val="20"/>
                <w:szCs w:val="20"/>
              </w:rPr>
              <w:t>Верх-Хилинская СОШ</w:t>
            </w:r>
          </w:p>
        </w:tc>
        <w:tc>
          <w:tcPr>
            <w:tcW w:w="1843" w:type="dxa"/>
          </w:tcPr>
          <w:p w:rsidR="00EE2D6F" w:rsidRDefault="00297263" w:rsidP="00DB304C">
            <w:pPr>
              <w:jc w:val="center"/>
              <w:rPr>
                <w:sz w:val="24"/>
                <w:szCs w:val="24"/>
              </w:rPr>
            </w:pPr>
            <w:r>
              <w:rPr>
                <w:sz w:val="24"/>
                <w:szCs w:val="24"/>
              </w:rPr>
              <w:t>14</w:t>
            </w:r>
          </w:p>
        </w:tc>
        <w:tc>
          <w:tcPr>
            <w:tcW w:w="1701" w:type="dxa"/>
          </w:tcPr>
          <w:p w:rsidR="00EE2D6F" w:rsidRDefault="00297263" w:rsidP="00DB304C">
            <w:pPr>
              <w:jc w:val="center"/>
              <w:rPr>
                <w:sz w:val="24"/>
                <w:szCs w:val="24"/>
              </w:rPr>
            </w:pPr>
            <w:r>
              <w:rPr>
                <w:sz w:val="24"/>
                <w:szCs w:val="24"/>
              </w:rPr>
              <w:t>0</w:t>
            </w:r>
          </w:p>
        </w:tc>
        <w:tc>
          <w:tcPr>
            <w:tcW w:w="1701" w:type="dxa"/>
          </w:tcPr>
          <w:p w:rsidR="00EE2D6F" w:rsidRDefault="00297263" w:rsidP="00DB304C">
            <w:pPr>
              <w:jc w:val="center"/>
              <w:rPr>
                <w:sz w:val="24"/>
                <w:szCs w:val="24"/>
              </w:rPr>
            </w:pPr>
            <w:r>
              <w:rPr>
                <w:sz w:val="24"/>
                <w:szCs w:val="24"/>
              </w:rPr>
              <w:t>29</w:t>
            </w:r>
          </w:p>
        </w:tc>
      </w:tr>
      <w:tr w:rsidR="00297263" w:rsidTr="00297263">
        <w:tc>
          <w:tcPr>
            <w:tcW w:w="407" w:type="dxa"/>
          </w:tcPr>
          <w:p w:rsidR="00297263" w:rsidRDefault="00297263" w:rsidP="00150C0C">
            <w:pPr>
              <w:jc w:val="both"/>
              <w:rPr>
                <w:sz w:val="24"/>
                <w:szCs w:val="24"/>
              </w:rPr>
            </w:pPr>
            <w:r>
              <w:rPr>
                <w:sz w:val="24"/>
                <w:szCs w:val="24"/>
              </w:rPr>
              <w:t>2</w:t>
            </w:r>
          </w:p>
        </w:tc>
        <w:tc>
          <w:tcPr>
            <w:tcW w:w="2693" w:type="dxa"/>
          </w:tcPr>
          <w:p w:rsidR="00297263" w:rsidRPr="001D13DE" w:rsidRDefault="00297263" w:rsidP="00DB304C">
            <w:pPr>
              <w:jc w:val="center"/>
              <w:rPr>
                <w:sz w:val="20"/>
                <w:szCs w:val="20"/>
              </w:rPr>
            </w:pPr>
            <w:r>
              <w:rPr>
                <w:sz w:val="20"/>
                <w:szCs w:val="20"/>
              </w:rPr>
              <w:t>МОУ Новоберезовская основная общеобразовательная школа</w:t>
            </w:r>
          </w:p>
        </w:tc>
        <w:tc>
          <w:tcPr>
            <w:tcW w:w="1843" w:type="dxa"/>
          </w:tcPr>
          <w:p w:rsidR="00297263" w:rsidRDefault="00297263" w:rsidP="00DB304C">
            <w:pPr>
              <w:jc w:val="center"/>
              <w:rPr>
                <w:sz w:val="24"/>
                <w:szCs w:val="24"/>
              </w:rPr>
            </w:pPr>
            <w:r>
              <w:rPr>
                <w:sz w:val="24"/>
                <w:szCs w:val="24"/>
              </w:rPr>
              <w:t>17</w:t>
            </w:r>
          </w:p>
        </w:tc>
        <w:tc>
          <w:tcPr>
            <w:tcW w:w="1701" w:type="dxa"/>
          </w:tcPr>
          <w:p w:rsidR="00297263" w:rsidRDefault="00297263" w:rsidP="00DB304C">
            <w:pPr>
              <w:jc w:val="center"/>
              <w:rPr>
                <w:sz w:val="24"/>
                <w:szCs w:val="24"/>
              </w:rPr>
            </w:pPr>
            <w:r>
              <w:rPr>
                <w:sz w:val="24"/>
                <w:szCs w:val="24"/>
              </w:rPr>
              <w:t>0</w:t>
            </w:r>
          </w:p>
        </w:tc>
        <w:tc>
          <w:tcPr>
            <w:tcW w:w="1701" w:type="dxa"/>
          </w:tcPr>
          <w:p w:rsidR="00297263" w:rsidRDefault="00297263" w:rsidP="00DB304C">
            <w:pPr>
              <w:jc w:val="center"/>
              <w:rPr>
                <w:sz w:val="24"/>
                <w:szCs w:val="24"/>
              </w:rPr>
            </w:pPr>
            <w:r>
              <w:rPr>
                <w:sz w:val="24"/>
                <w:szCs w:val="24"/>
              </w:rPr>
              <w:t>42</w:t>
            </w:r>
          </w:p>
        </w:tc>
      </w:tr>
      <w:tr w:rsidR="00297263" w:rsidTr="00297263">
        <w:tc>
          <w:tcPr>
            <w:tcW w:w="407" w:type="dxa"/>
          </w:tcPr>
          <w:p w:rsidR="00297263" w:rsidRDefault="00297263" w:rsidP="00150C0C">
            <w:pPr>
              <w:jc w:val="both"/>
              <w:rPr>
                <w:sz w:val="24"/>
                <w:szCs w:val="24"/>
              </w:rPr>
            </w:pPr>
            <w:r>
              <w:rPr>
                <w:sz w:val="24"/>
                <w:szCs w:val="24"/>
              </w:rPr>
              <w:t>3</w:t>
            </w:r>
          </w:p>
        </w:tc>
        <w:tc>
          <w:tcPr>
            <w:tcW w:w="2693" w:type="dxa"/>
          </w:tcPr>
          <w:p w:rsidR="00297263" w:rsidRDefault="00297263" w:rsidP="00DB304C">
            <w:pPr>
              <w:jc w:val="center"/>
              <w:rPr>
                <w:sz w:val="24"/>
                <w:szCs w:val="24"/>
              </w:rPr>
            </w:pPr>
            <w:r>
              <w:rPr>
                <w:sz w:val="20"/>
                <w:szCs w:val="20"/>
              </w:rPr>
              <w:t>МОУ Митрофановская СОШИ с кадетскими классами</w:t>
            </w:r>
          </w:p>
        </w:tc>
        <w:tc>
          <w:tcPr>
            <w:tcW w:w="1843" w:type="dxa"/>
          </w:tcPr>
          <w:p w:rsidR="00297263" w:rsidRDefault="00B63A95" w:rsidP="00DB304C">
            <w:pPr>
              <w:jc w:val="center"/>
              <w:rPr>
                <w:sz w:val="24"/>
                <w:szCs w:val="24"/>
              </w:rPr>
            </w:pPr>
            <w:r>
              <w:rPr>
                <w:sz w:val="24"/>
                <w:szCs w:val="24"/>
              </w:rPr>
              <w:t>7</w:t>
            </w:r>
          </w:p>
        </w:tc>
        <w:tc>
          <w:tcPr>
            <w:tcW w:w="1701" w:type="dxa"/>
          </w:tcPr>
          <w:p w:rsidR="00297263" w:rsidRDefault="00297263" w:rsidP="00DB304C">
            <w:pPr>
              <w:jc w:val="center"/>
              <w:rPr>
                <w:sz w:val="24"/>
                <w:szCs w:val="24"/>
              </w:rPr>
            </w:pPr>
            <w:r>
              <w:rPr>
                <w:sz w:val="24"/>
                <w:szCs w:val="24"/>
              </w:rPr>
              <w:t>0</w:t>
            </w:r>
          </w:p>
        </w:tc>
        <w:tc>
          <w:tcPr>
            <w:tcW w:w="1701" w:type="dxa"/>
          </w:tcPr>
          <w:p w:rsidR="00297263" w:rsidRDefault="00297263" w:rsidP="00DB304C">
            <w:pPr>
              <w:jc w:val="center"/>
              <w:rPr>
                <w:sz w:val="24"/>
                <w:szCs w:val="24"/>
              </w:rPr>
            </w:pPr>
            <w:r>
              <w:rPr>
                <w:sz w:val="24"/>
                <w:szCs w:val="24"/>
              </w:rPr>
              <w:t>41</w:t>
            </w:r>
          </w:p>
        </w:tc>
      </w:tr>
      <w:tr w:rsidR="00297263" w:rsidTr="00297263">
        <w:tc>
          <w:tcPr>
            <w:tcW w:w="407" w:type="dxa"/>
          </w:tcPr>
          <w:p w:rsidR="00297263" w:rsidRDefault="00297263" w:rsidP="00150C0C">
            <w:pPr>
              <w:jc w:val="both"/>
              <w:rPr>
                <w:sz w:val="24"/>
                <w:szCs w:val="24"/>
              </w:rPr>
            </w:pPr>
            <w:r>
              <w:rPr>
                <w:sz w:val="24"/>
                <w:szCs w:val="24"/>
              </w:rPr>
              <w:t>4</w:t>
            </w:r>
          </w:p>
        </w:tc>
        <w:tc>
          <w:tcPr>
            <w:tcW w:w="2693" w:type="dxa"/>
          </w:tcPr>
          <w:p w:rsidR="00297263" w:rsidRPr="00297263" w:rsidRDefault="00297263" w:rsidP="00DB304C">
            <w:pPr>
              <w:jc w:val="center"/>
              <w:rPr>
                <w:sz w:val="24"/>
                <w:szCs w:val="24"/>
              </w:rPr>
            </w:pPr>
            <w:r>
              <w:rPr>
                <w:sz w:val="20"/>
                <w:szCs w:val="20"/>
              </w:rPr>
              <w:t>МОУ Чиронская средняя общеобразовательная школа</w:t>
            </w:r>
          </w:p>
        </w:tc>
        <w:tc>
          <w:tcPr>
            <w:tcW w:w="1843" w:type="dxa"/>
          </w:tcPr>
          <w:p w:rsidR="00297263" w:rsidRDefault="00297263" w:rsidP="00DB304C">
            <w:pPr>
              <w:jc w:val="center"/>
              <w:rPr>
                <w:sz w:val="24"/>
                <w:szCs w:val="24"/>
              </w:rPr>
            </w:pPr>
            <w:r>
              <w:rPr>
                <w:sz w:val="24"/>
                <w:szCs w:val="24"/>
              </w:rPr>
              <w:t>7</w:t>
            </w:r>
          </w:p>
        </w:tc>
        <w:tc>
          <w:tcPr>
            <w:tcW w:w="1701" w:type="dxa"/>
          </w:tcPr>
          <w:p w:rsidR="00297263" w:rsidRDefault="00297263" w:rsidP="00DB304C">
            <w:pPr>
              <w:jc w:val="center"/>
              <w:rPr>
                <w:sz w:val="24"/>
                <w:szCs w:val="24"/>
              </w:rPr>
            </w:pPr>
            <w:r>
              <w:rPr>
                <w:sz w:val="24"/>
                <w:szCs w:val="24"/>
              </w:rPr>
              <w:t>0</w:t>
            </w:r>
          </w:p>
        </w:tc>
        <w:tc>
          <w:tcPr>
            <w:tcW w:w="1701" w:type="dxa"/>
          </w:tcPr>
          <w:p w:rsidR="00297263" w:rsidRDefault="00297263" w:rsidP="00DB304C">
            <w:pPr>
              <w:jc w:val="center"/>
              <w:rPr>
                <w:sz w:val="24"/>
                <w:szCs w:val="24"/>
              </w:rPr>
            </w:pPr>
            <w:r>
              <w:rPr>
                <w:sz w:val="24"/>
                <w:szCs w:val="24"/>
              </w:rPr>
              <w:t>53</w:t>
            </w:r>
          </w:p>
        </w:tc>
      </w:tr>
      <w:tr w:rsidR="00297263" w:rsidTr="00297263">
        <w:tc>
          <w:tcPr>
            <w:tcW w:w="407" w:type="dxa"/>
          </w:tcPr>
          <w:p w:rsidR="00297263" w:rsidRDefault="00297263" w:rsidP="00150C0C">
            <w:pPr>
              <w:jc w:val="both"/>
              <w:rPr>
                <w:sz w:val="24"/>
                <w:szCs w:val="24"/>
              </w:rPr>
            </w:pPr>
            <w:r>
              <w:rPr>
                <w:sz w:val="24"/>
                <w:szCs w:val="24"/>
              </w:rPr>
              <w:t>5</w:t>
            </w:r>
          </w:p>
        </w:tc>
        <w:tc>
          <w:tcPr>
            <w:tcW w:w="2693" w:type="dxa"/>
          </w:tcPr>
          <w:p w:rsidR="00297263" w:rsidRDefault="00297263" w:rsidP="00DB304C">
            <w:pPr>
              <w:jc w:val="center"/>
              <w:rPr>
                <w:sz w:val="24"/>
                <w:szCs w:val="24"/>
              </w:rPr>
            </w:pPr>
            <w:r>
              <w:rPr>
                <w:sz w:val="20"/>
                <w:szCs w:val="20"/>
              </w:rPr>
              <w:t>МОУ Мирсановская ООКШ</w:t>
            </w:r>
          </w:p>
        </w:tc>
        <w:tc>
          <w:tcPr>
            <w:tcW w:w="1843" w:type="dxa"/>
          </w:tcPr>
          <w:p w:rsidR="00297263" w:rsidRDefault="00297263" w:rsidP="00DB304C">
            <w:pPr>
              <w:jc w:val="center"/>
              <w:rPr>
                <w:sz w:val="24"/>
                <w:szCs w:val="24"/>
              </w:rPr>
            </w:pPr>
            <w:r>
              <w:rPr>
                <w:sz w:val="24"/>
                <w:szCs w:val="24"/>
              </w:rPr>
              <w:t>0</w:t>
            </w:r>
          </w:p>
        </w:tc>
        <w:tc>
          <w:tcPr>
            <w:tcW w:w="1701" w:type="dxa"/>
          </w:tcPr>
          <w:p w:rsidR="00297263" w:rsidRDefault="00297263" w:rsidP="00DB304C">
            <w:pPr>
              <w:jc w:val="center"/>
              <w:rPr>
                <w:sz w:val="24"/>
                <w:szCs w:val="24"/>
              </w:rPr>
            </w:pPr>
            <w:r>
              <w:rPr>
                <w:sz w:val="24"/>
                <w:szCs w:val="24"/>
              </w:rPr>
              <w:t>0</w:t>
            </w:r>
          </w:p>
        </w:tc>
        <w:tc>
          <w:tcPr>
            <w:tcW w:w="1701" w:type="dxa"/>
          </w:tcPr>
          <w:p w:rsidR="00297263" w:rsidRDefault="00297263" w:rsidP="00DB304C">
            <w:pPr>
              <w:jc w:val="center"/>
              <w:rPr>
                <w:sz w:val="24"/>
                <w:szCs w:val="24"/>
              </w:rPr>
            </w:pPr>
            <w:r>
              <w:rPr>
                <w:sz w:val="24"/>
                <w:szCs w:val="24"/>
              </w:rPr>
              <w:t>45</w:t>
            </w:r>
          </w:p>
        </w:tc>
      </w:tr>
    </w:tbl>
    <w:p w:rsidR="00EE2D6F" w:rsidRDefault="00EE2D6F" w:rsidP="00150C0C">
      <w:pPr>
        <w:ind w:firstLine="709"/>
        <w:jc w:val="both"/>
        <w:rPr>
          <w:sz w:val="24"/>
          <w:szCs w:val="24"/>
        </w:rPr>
      </w:pPr>
    </w:p>
    <w:p w:rsidR="000C134D" w:rsidRDefault="000C134D" w:rsidP="00150C0C">
      <w:pPr>
        <w:ind w:firstLine="709"/>
        <w:jc w:val="both"/>
        <w:rPr>
          <w:sz w:val="24"/>
          <w:szCs w:val="24"/>
        </w:rPr>
      </w:pPr>
      <w:r>
        <w:rPr>
          <w:sz w:val="24"/>
          <w:szCs w:val="24"/>
        </w:rPr>
        <w:t>Таким образом, для выравнивания качественных показателей малоэффективных (вышеперечисленных) образовательных организаций района возникла необходимость в разработке и реализации данной Программы.</w:t>
      </w:r>
    </w:p>
    <w:p w:rsidR="000C134D" w:rsidRDefault="000C134D" w:rsidP="000C134D">
      <w:pPr>
        <w:ind w:firstLine="709"/>
        <w:jc w:val="center"/>
        <w:rPr>
          <w:sz w:val="24"/>
          <w:szCs w:val="24"/>
        </w:rPr>
      </w:pPr>
    </w:p>
    <w:p w:rsidR="000C134D" w:rsidRDefault="000C134D" w:rsidP="000C134D">
      <w:pPr>
        <w:ind w:firstLine="709"/>
        <w:jc w:val="center"/>
        <w:rPr>
          <w:sz w:val="24"/>
          <w:szCs w:val="24"/>
        </w:rPr>
      </w:pPr>
    </w:p>
    <w:p w:rsidR="00DB304C" w:rsidRDefault="00DB304C" w:rsidP="000C134D">
      <w:pPr>
        <w:ind w:firstLine="709"/>
        <w:jc w:val="center"/>
        <w:rPr>
          <w:sz w:val="24"/>
          <w:szCs w:val="24"/>
        </w:rPr>
      </w:pPr>
    </w:p>
    <w:p w:rsidR="00B67FA4" w:rsidRDefault="00B67FA4" w:rsidP="000C134D">
      <w:pPr>
        <w:ind w:firstLine="709"/>
        <w:jc w:val="center"/>
        <w:rPr>
          <w:sz w:val="24"/>
          <w:szCs w:val="24"/>
        </w:rPr>
      </w:pPr>
    </w:p>
    <w:p w:rsidR="00B67FA4" w:rsidRDefault="00B67FA4" w:rsidP="000C134D">
      <w:pPr>
        <w:ind w:firstLine="709"/>
        <w:jc w:val="center"/>
        <w:rPr>
          <w:sz w:val="24"/>
          <w:szCs w:val="24"/>
        </w:rPr>
      </w:pPr>
    </w:p>
    <w:p w:rsidR="00DB304C" w:rsidRDefault="00DB304C" w:rsidP="000C134D">
      <w:pPr>
        <w:ind w:firstLine="709"/>
        <w:jc w:val="center"/>
        <w:rPr>
          <w:sz w:val="24"/>
          <w:szCs w:val="24"/>
        </w:rPr>
      </w:pPr>
    </w:p>
    <w:p w:rsidR="000C134D" w:rsidRDefault="000C134D" w:rsidP="000C134D">
      <w:pPr>
        <w:ind w:firstLine="709"/>
        <w:jc w:val="center"/>
        <w:rPr>
          <w:b/>
          <w:sz w:val="24"/>
          <w:szCs w:val="24"/>
        </w:rPr>
      </w:pPr>
      <w:r w:rsidRPr="000C134D">
        <w:rPr>
          <w:b/>
          <w:sz w:val="24"/>
          <w:szCs w:val="24"/>
        </w:rPr>
        <w:t>Раздел 3. Цели и задачи программы</w:t>
      </w:r>
    </w:p>
    <w:p w:rsidR="000C134D" w:rsidRDefault="000C134D" w:rsidP="000C134D">
      <w:pPr>
        <w:ind w:firstLine="709"/>
        <w:jc w:val="both"/>
        <w:rPr>
          <w:b/>
          <w:sz w:val="24"/>
          <w:szCs w:val="24"/>
        </w:rPr>
      </w:pPr>
    </w:p>
    <w:p w:rsidR="000C134D" w:rsidRDefault="000C134D" w:rsidP="000C134D">
      <w:pPr>
        <w:ind w:firstLine="709"/>
        <w:jc w:val="both"/>
        <w:rPr>
          <w:sz w:val="24"/>
          <w:szCs w:val="24"/>
        </w:rPr>
      </w:pPr>
      <w:r>
        <w:rPr>
          <w:sz w:val="24"/>
          <w:szCs w:val="24"/>
        </w:rPr>
        <w:t>Цели – обеспечение поддержки школ с низкими результатами обучения и школ, функционирующих в неблагоприятных социальных условиях; повышение качества образования в данных школах.</w:t>
      </w:r>
    </w:p>
    <w:p w:rsidR="000C134D" w:rsidRDefault="000C134D" w:rsidP="000C134D">
      <w:pPr>
        <w:ind w:firstLine="709"/>
        <w:jc w:val="both"/>
        <w:rPr>
          <w:sz w:val="24"/>
          <w:szCs w:val="24"/>
        </w:rPr>
      </w:pPr>
      <w:r>
        <w:rPr>
          <w:sz w:val="24"/>
          <w:szCs w:val="24"/>
        </w:rPr>
        <w:t>Задачи:</w:t>
      </w:r>
    </w:p>
    <w:p w:rsidR="000C134D" w:rsidRDefault="000C134D" w:rsidP="000C134D">
      <w:pPr>
        <w:ind w:firstLine="709"/>
        <w:jc w:val="both"/>
        <w:rPr>
          <w:sz w:val="24"/>
          <w:szCs w:val="24"/>
        </w:rPr>
      </w:pPr>
      <w:r>
        <w:rPr>
          <w:sz w:val="24"/>
          <w:szCs w:val="24"/>
        </w:rPr>
        <w:t>1. Выявить школы Шилкинского района с низкими результатами обучения и школы, функционирующие в сложных социальных условиях;</w:t>
      </w:r>
    </w:p>
    <w:p w:rsidR="000C134D" w:rsidRDefault="000C134D" w:rsidP="000C134D">
      <w:pPr>
        <w:ind w:firstLine="709"/>
        <w:jc w:val="both"/>
        <w:rPr>
          <w:sz w:val="24"/>
          <w:szCs w:val="24"/>
        </w:rPr>
      </w:pPr>
      <w:r>
        <w:rPr>
          <w:sz w:val="24"/>
          <w:szCs w:val="24"/>
        </w:rPr>
        <w:t>2. Разработать и внедрить муниципальную организационно- функциональную модель сетевого взаимодействия образовательных организаций, направленную на поддержку и обеспечение качества образования в школах района, выпускники которых показывают стабильно низкие образовательные результаты, и в школах, функционирующих в неблагоприятных социальных условиях;</w:t>
      </w:r>
    </w:p>
    <w:p w:rsidR="000C134D" w:rsidRDefault="000C134D" w:rsidP="000C134D">
      <w:pPr>
        <w:ind w:firstLine="709"/>
        <w:jc w:val="both"/>
        <w:rPr>
          <w:sz w:val="24"/>
          <w:szCs w:val="24"/>
        </w:rPr>
      </w:pPr>
      <w:r>
        <w:rPr>
          <w:sz w:val="24"/>
          <w:szCs w:val="24"/>
        </w:rPr>
        <w:t>3. Создать условия для профессионального роста педагогических работников;</w:t>
      </w:r>
    </w:p>
    <w:p w:rsidR="000C134D" w:rsidRDefault="009B6D69" w:rsidP="000C134D">
      <w:pPr>
        <w:ind w:firstLine="709"/>
        <w:jc w:val="both"/>
        <w:rPr>
          <w:sz w:val="24"/>
          <w:szCs w:val="24"/>
        </w:rPr>
      </w:pPr>
      <w:r>
        <w:rPr>
          <w:sz w:val="24"/>
          <w:szCs w:val="24"/>
        </w:rPr>
        <w:t>4.</w:t>
      </w:r>
      <w:r w:rsidR="000C134D">
        <w:rPr>
          <w:sz w:val="24"/>
          <w:szCs w:val="24"/>
        </w:rPr>
        <w:t xml:space="preserve">Осуществить входной, промежуточный и итоговый мониторинг качества образования в школах с низкими результатами </w:t>
      </w:r>
      <w:r w:rsidR="000D5A3F">
        <w:rPr>
          <w:sz w:val="24"/>
          <w:szCs w:val="24"/>
        </w:rPr>
        <w:t>обучения и в школах, функционирующих в неблагоприятных социальных условиях.</w:t>
      </w:r>
    </w:p>
    <w:p w:rsidR="000D5A3F" w:rsidRDefault="000D5A3F" w:rsidP="000C134D">
      <w:pPr>
        <w:ind w:firstLine="709"/>
        <w:jc w:val="both"/>
        <w:rPr>
          <w:sz w:val="24"/>
          <w:szCs w:val="24"/>
        </w:rPr>
      </w:pPr>
    </w:p>
    <w:p w:rsidR="000D5A3F" w:rsidRDefault="000D5A3F" w:rsidP="000C134D">
      <w:pPr>
        <w:ind w:firstLine="709"/>
        <w:jc w:val="both"/>
        <w:rPr>
          <w:sz w:val="24"/>
          <w:szCs w:val="24"/>
        </w:rPr>
      </w:pPr>
    </w:p>
    <w:p w:rsidR="000D5A3F" w:rsidRDefault="000D5A3F" w:rsidP="000D5A3F">
      <w:pPr>
        <w:ind w:firstLine="709"/>
        <w:jc w:val="center"/>
        <w:rPr>
          <w:b/>
          <w:sz w:val="24"/>
          <w:szCs w:val="24"/>
        </w:rPr>
      </w:pPr>
      <w:r w:rsidRPr="000D5A3F">
        <w:rPr>
          <w:b/>
          <w:sz w:val="24"/>
          <w:szCs w:val="24"/>
        </w:rPr>
        <w:t>Раздел 4. Сроки и этапы реализации программы</w:t>
      </w:r>
    </w:p>
    <w:p w:rsidR="000D5A3F" w:rsidRDefault="000D5A3F" w:rsidP="000D5A3F">
      <w:pPr>
        <w:ind w:firstLine="709"/>
        <w:jc w:val="both"/>
        <w:rPr>
          <w:b/>
          <w:sz w:val="24"/>
          <w:szCs w:val="24"/>
        </w:rPr>
      </w:pPr>
    </w:p>
    <w:p w:rsidR="000D5A3F" w:rsidRDefault="000D5A3F" w:rsidP="000D5A3F">
      <w:pPr>
        <w:ind w:firstLine="709"/>
        <w:jc w:val="both"/>
        <w:rPr>
          <w:sz w:val="24"/>
          <w:szCs w:val="24"/>
        </w:rPr>
      </w:pPr>
      <w:r>
        <w:rPr>
          <w:sz w:val="24"/>
          <w:szCs w:val="24"/>
        </w:rPr>
        <w:t xml:space="preserve">Сроки </w:t>
      </w:r>
      <w:r w:rsidR="00B67FA4">
        <w:rPr>
          <w:sz w:val="24"/>
          <w:szCs w:val="24"/>
        </w:rPr>
        <w:t>реализации программы 2023 - 2026</w:t>
      </w:r>
      <w:r>
        <w:rPr>
          <w:sz w:val="24"/>
          <w:szCs w:val="24"/>
        </w:rPr>
        <w:t xml:space="preserve"> годы. Этапы реализации программы:</w:t>
      </w:r>
    </w:p>
    <w:p w:rsidR="000D5A3F" w:rsidRDefault="000D5A3F" w:rsidP="000D5A3F">
      <w:pPr>
        <w:ind w:firstLine="709"/>
        <w:jc w:val="both"/>
        <w:rPr>
          <w:sz w:val="24"/>
          <w:szCs w:val="24"/>
        </w:rPr>
      </w:pPr>
      <w:r>
        <w:rPr>
          <w:sz w:val="24"/>
          <w:szCs w:val="24"/>
        </w:rPr>
        <w:t xml:space="preserve">1 этап – подготовительный (январь- август </w:t>
      </w:r>
      <w:r w:rsidR="00B67FA4">
        <w:rPr>
          <w:sz w:val="24"/>
          <w:szCs w:val="24"/>
        </w:rPr>
        <w:t>2023</w:t>
      </w:r>
      <w:r>
        <w:rPr>
          <w:sz w:val="24"/>
          <w:szCs w:val="24"/>
        </w:rPr>
        <w:t xml:space="preserve"> г.);</w:t>
      </w:r>
    </w:p>
    <w:p w:rsidR="000D5A3F" w:rsidRDefault="000D5A3F" w:rsidP="000D5A3F">
      <w:pPr>
        <w:ind w:firstLine="709"/>
        <w:jc w:val="both"/>
        <w:rPr>
          <w:sz w:val="24"/>
          <w:szCs w:val="24"/>
        </w:rPr>
      </w:pPr>
      <w:r>
        <w:rPr>
          <w:sz w:val="24"/>
          <w:szCs w:val="24"/>
        </w:rPr>
        <w:t>2 этап – реализация п</w:t>
      </w:r>
      <w:r w:rsidR="00B67FA4">
        <w:rPr>
          <w:sz w:val="24"/>
          <w:szCs w:val="24"/>
        </w:rPr>
        <w:t>рограммы (сентябрь 2023 г.- 2026</w:t>
      </w:r>
      <w:r>
        <w:rPr>
          <w:sz w:val="24"/>
          <w:szCs w:val="24"/>
        </w:rPr>
        <w:t xml:space="preserve"> г.);</w:t>
      </w:r>
    </w:p>
    <w:p w:rsidR="000D5A3F" w:rsidRDefault="00B67FA4" w:rsidP="000D5A3F">
      <w:pPr>
        <w:ind w:firstLine="709"/>
        <w:jc w:val="both"/>
        <w:rPr>
          <w:sz w:val="24"/>
          <w:szCs w:val="24"/>
        </w:rPr>
      </w:pPr>
      <w:r>
        <w:rPr>
          <w:sz w:val="24"/>
          <w:szCs w:val="24"/>
        </w:rPr>
        <w:t>3 этап – аналитический (2027</w:t>
      </w:r>
      <w:r w:rsidR="000D5A3F">
        <w:rPr>
          <w:sz w:val="24"/>
          <w:szCs w:val="24"/>
        </w:rPr>
        <w:t xml:space="preserve"> г.).</w:t>
      </w:r>
    </w:p>
    <w:p w:rsidR="000D5A3F" w:rsidRDefault="000D5A3F" w:rsidP="000D5A3F">
      <w:pPr>
        <w:ind w:firstLine="709"/>
        <w:jc w:val="both"/>
        <w:rPr>
          <w:sz w:val="24"/>
          <w:szCs w:val="24"/>
        </w:rPr>
      </w:pPr>
    </w:p>
    <w:p w:rsidR="000D5A3F" w:rsidRDefault="000D5A3F" w:rsidP="000D5A3F">
      <w:pPr>
        <w:ind w:firstLine="709"/>
        <w:jc w:val="both"/>
        <w:rPr>
          <w:sz w:val="24"/>
          <w:szCs w:val="24"/>
        </w:rPr>
      </w:pPr>
    </w:p>
    <w:p w:rsidR="000D5A3F" w:rsidRDefault="000D5A3F" w:rsidP="000D5A3F">
      <w:pPr>
        <w:jc w:val="center"/>
        <w:rPr>
          <w:b/>
          <w:sz w:val="24"/>
          <w:szCs w:val="24"/>
        </w:rPr>
      </w:pPr>
      <w:r w:rsidRPr="000D5A3F">
        <w:rPr>
          <w:b/>
          <w:sz w:val="24"/>
          <w:szCs w:val="24"/>
        </w:rPr>
        <w:t>Раздел 5. Нормативно- правовое, кадровое, финансовое, материально – техническое обеспечение программы</w:t>
      </w:r>
    </w:p>
    <w:p w:rsidR="000D5A3F" w:rsidRDefault="000D5A3F" w:rsidP="000D5A3F">
      <w:pPr>
        <w:jc w:val="both"/>
        <w:rPr>
          <w:b/>
          <w:sz w:val="24"/>
          <w:szCs w:val="24"/>
        </w:rPr>
      </w:pPr>
    </w:p>
    <w:p w:rsidR="000D5A3F" w:rsidRDefault="000D5A3F" w:rsidP="000D5A3F">
      <w:pPr>
        <w:rPr>
          <w:sz w:val="24"/>
          <w:szCs w:val="24"/>
        </w:rPr>
      </w:pPr>
    </w:p>
    <w:p w:rsidR="000D5A3F" w:rsidRDefault="000D5A3F" w:rsidP="000D5A3F">
      <w:pPr>
        <w:ind w:firstLine="709"/>
        <w:jc w:val="both"/>
        <w:rPr>
          <w:sz w:val="24"/>
          <w:szCs w:val="24"/>
        </w:rPr>
      </w:pPr>
      <w:r>
        <w:rPr>
          <w:sz w:val="24"/>
          <w:szCs w:val="24"/>
        </w:rPr>
        <w:t>Нормативно - правовое обеспечение представляет собой свод документов федерального, регионального и муниципального уровней (законы РФ, государственные программы, постановления, приказы и др.).</w:t>
      </w:r>
    </w:p>
    <w:p w:rsidR="000D5A3F" w:rsidRDefault="000D5A3F" w:rsidP="000D5A3F">
      <w:pPr>
        <w:ind w:firstLine="709"/>
        <w:jc w:val="both"/>
        <w:rPr>
          <w:sz w:val="24"/>
          <w:szCs w:val="24"/>
        </w:rPr>
      </w:pPr>
      <w:r>
        <w:rPr>
          <w:sz w:val="24"/>
          <w:szCs w:val="24"/>
        </w:rPr>
        <w:t xml:space="preserve">Кадровое обеспечение осуществляют специалисты Комитета образования </w:t>
      </w:r>
      <w:r w:rsidR="00FA397E">
        <w:rPr>
          <w:sz w:val="24"/>
          <w:szCs w:val="24"/>
        </w:rPr>
        <w:t>муниципального района «Шилкинский район», педагогические работники школ- участниц программы. Для устранения кадрового дефицита школ, имеющих низкие результаты, и школ, находящихся в социально- неблагоприятных условиях, планируется использовать сетевое взаимодействие с общеобразовательными организациями района. Важной частью кадрового обеспечения является повышение квалификации педагогических работников: внутрифирменное обучение, обучение на муниципальном уровне, курсы повышения квалификации в ГУ ДПО «Институт развития образования Забайкальского края» и др.</w:t>
      </w:r>
    </w:p>
    <w:p w:rsidR="00FA397E" w:rsidRDefault="00FA397E" w:rsidP="000D5A3F">
      <w:pPr>
        <w:ind w:firstLine="709"/>
        <w:jc w:val="both"/>
        <w:rPr>
          <w:sz w:val="24"/>
          <w:szCs w:val="24"/>
        </w:rPr>
      </w:pPr>
      <w:r>
        <w:rPr>
          <w:sz w:val="24"/>
          <w:szCs w:val="24"/>
        </w:rPr>
        <w:t>Материально- техническое и финансовое обеспечение: определены приоритеты для финансирования (информационно- методическое обеспечение, повышение квалификации педагогов, приобретение технических средств обучения). Финансирование программы осуществляется за счет бюджетных средств. Для развития материально- технической базы предполагается обновление учебно-материальной базы (учебно-лабораторного оборудования, компьютерной и технологической базы), оснащение оборудованием и компьютерной техникой учебных кабинетов и библиотеки.</w:t>
      </w:r>
    </w:p>
    <w:p w:rsidR="00E6163A" w:rsidRDefault="00E6163A" w:rsidP="000D5A3F">
      <w:pPr>
        <w:ind w:firstLine="709"/>
        <w:jc w:val="both"/>
        <w:rPr>
          <w:sz w:val="24"/>
          <w:szCs w:val="24"/>
        </w:rPr>
      </w:pPr>
    </w:p>
    <w:p w:rsidR="00E6163A" w:rsidRDefault="00E6163A" w:rsidP="000D5A3F">
      <w:pPr>
        <w:ind w:firstLine="709"/>
        <w:jc w:val="both"/>
        <w:rPr>
          <w:sz w:val="24"/>
          <w:szCs w:val="24"/>
        </w:rPr>
      </w:pPr>
    </w:p>
    <w:p w:rsidR="00E6163A" w:rsidRDefault="00E6163A" w:rsidP="000D5A3F">
      <w:pPr>
        <w:ind w:firstLine="709"/>
        <w:jc w:val="both"/>
        <w:rPr>
          <w:sz w:val="24"/>
          <w:szCs w:val="24"/>
        </w:rPr>
      </w:pPr>
    </w:p>
    <w:p w:rsidR="000D5A3F" w:rsidRDefault="00E6163A" w:rsidP="00E6163A">
      <w:pPr>
        <w:ind w:firstLine="709"/>
        <w:jc w:val="center"/>
        <w:rPr>
          <w:b/>
          <w:sz w:val="24"/>
          <w:szCs w:val="24"/>
        </w:rPr>
      </w:pPr>
      <w:r w:rsidRPr="00E6163A">
        <w:rPr>
          <w:b/>
          <w:sz w:val="24"/>
          <w:szCs w:val="24"/>
        </w:rPr>
        <w:t>Раздел 6. Управление реализацией программы</w:t>
      </w:r>
    </w:p>
    <w:p w:rsidR="00E6163A" w:rsidRDefault="00E6163A" w:rsidP="00E6163A">
      <w:pPr>
        <w:ind w:firstLine="709"/>
        <w:jc w:val="center"/>
        <w:rPr>
          <w:b/>
          <w:sz w:val="24"/>
          <w:szCs w:val="24"/>
        </w:rPr>
      </w:pPr>
    </w:p>
    <w:p w:rsidR="00E6163A" w:rsidRDefault="00E6163A" w:rsidP="00E6163A">
      <w:pPr>
        <w:ind w:firstLine="709"/>
        <w:jc w:val="both"/>
        <w:rPr>
          <w:sz w:val="24"/>
          <w:szCs w:val="24"/>
        </w:rPr>
      </w:pPr>
      <w:r w:rsidRPr="00E6163A">
        <w:rPr>
          <w:sz w:val="24"/>
          <w:szCs w:val="24"/>
        </w:rPr>
        <w:t xml:space="preserve">Процесс </w:t>
      </w:r>
      <w:r>
        <w:rPr>
          <w:sz w:val="24"/>
          <w:szCs w:val="24"/>
        </w:rPr>
        <w:t>управления реализацией программы состоит из:</w:t>
      </w:r>
    </w:p>
    <w:p w:rsidR="00E6163A" w:rsidRDefault="00E6163A" w:rsidP="00E6163A">
      <w:pPr>
        <w:ind w:firstLine="709"/>
        <w:jc w:val="both"/>
        <w:rPr>
          <w:sz w:val="24"/>
          <w:szCs w:val="24"/>
        </w:rPr>
      </w:pPr>
      <w:r>
        <w:rPr>
          <w:sz w:val="24"/>
          <w:szCs w:val="24"/>
        </w:rPr>
        <w:t>- информационно- аналитического,</w:t>
      </w:r>
    </w:p>
    <w:p w:rsidR="00E6163A" w:rsidRDefault="00E6163A" w:rsidP="00E6163A">
      <w:pPr>
        <w:ind w:firstLine="709"/>
        <w:jc w:val="both"/>
        <w:rPr>
          <w:sz w:val="24"/>
          <w:szCs w:val="24"/>
        </w:rPr>
      </w:pPr>
      <w:r>
        <w:rPr>
          <w:sz w:val="24"/>
          <w:szCs w:val="24"/>
        </w:rPr>
        <w:t>- мотивационно- целевого,</w:t>
      </w:r>
    </w:p>
    <w:p w:rsidR="00E6163A" w:rsidRDefault="00E6163A" w:rsidP="00E6163A">
      <w:pPr>
        <w:ind w:firstLine="709"/>
        <w:jc w:val="both"/>
        <w:rPr>
          <w:sz w:val="24"/>
          <w:szCs w:val="24"/>
        </w:rPr>
      </w:pPr>
      <w:r>
        <w:rPr>
          <w:sz w:val="24"/>
          <w:szCs w:val="24"/>
        </w:rPr>
        <w:t>- планово- прогностического,</w:t>
      </w:r>
    </w:p>
    <w:p w:rsidR="00E6163A" w:rsidRDefault="00E6163A" w:rsidP="00E6163A">
      <w:pPr>
        <w:ind w:firstLine="709"/>
        <w:jc w:val="both"/>
        <w:rPr>
          <w:sz w:val="24"/>
          <w:szCs w:val="24"/>
        </w:rPr>
      </w:pPr>
      <w:r>
        <w:rPr>
          <w:sz w:val="24"/>
          <w:szCs w:val="24"/>
        </w:rPr>
        <w:t>- организационно- исполнительского,</w:t>
      </w:r>
    </w:p>
    <w:p w:rsidR="00E6163A" w:rsidRDefault="00E6163A" w:rsidP="00E6163A">
      <w:pPr>
        <w:ind w:firstLine="709"/>
        <w:jc w:val="both"/>
        <w:rPr>
          <w:sz w:val="24"/>
          <w:szCs w:val="24"/>
        </w:rPr>
      </w:pPr>
      <w:r>
        <w:rPr>
          <w:sz w:val="24"/>
          <w:szCs w:val="24"/>
        </w:rPr>
        <w:t>- регулятивно- коррекционного,</w:t>
      </w:r>
    </w:p>
    <w:p w:rsidR="00E6163A" w:rsidRDefault="00E6163A" w:rsidP="00E6163A">
      <w:pPr>
        <w:ind w:firstLine="709"/>
        <w:jc w:val="both"/>
        <w:rPr>
          <w:sz w:val="24"/>
          <w:szCs w:val="24"/>
        </w:rPr>
      </w:pPr>
      <w:r>
        <w:rPr>
          <w:sz w:val="24"/>
          <w:szCs w:val="24"/>
        </w:rPr>
        <w:t>- контрольно- диагностического.</w:t>
      </w:r>
    </w:p>
    <w:p w:rsidR="003E78CB" w:rsidRDefault="00E6163A" w:rsidP="00E6163A">
      <w:pPr>
        <w:ind w:firstLine="709"/>
        <w:jc w:val="both"/>
        <w:rPr>
          <w:sz w:val="24"/>
          <w:szCs w:val="24"/>
        </w:rPr>
      </w:pPr>
      <w:r>
        <w:rPr>
          <w:sz w:val="24"/>
          <w:szCs w:val="24"/>
        </w:rPr>
        <w:t xml:space="preserve">Руководство реализацией программы и методическое сопровождение осуществляют специалисты и методисты Комитета образования муниципального района «Шилкинский район». Для отслеживания результатов и корректировки действий используется мониторинг: входной, промежуточный и итоговый. Объекты мониторинга: учащиеся, учителя, родители. </w:t>
      </w:r>
      <w:r w:rsidR="003E78CB">
        <w:rPr>
          <w:sz w:val="24"/>
          <w:szCs w:val="24"/>
        </w:rPr>
        <w:t>Рассматриваются образовательные и внеучебные достижения учащихся, квалификация педагогов, обобщение и распространение педагогического опыта, удовлетворенность потребителей качеством образовательных услуг.</w:t>
      </w:r>
    </w:p>
    <w:p w:rsidR="003E78CB" w:rsidRDefault="003E78CB" w:rsidP="00E6163A">
      <w:pPr>
        <w:ind w:firstLine="709"/>
        <w:jc w:val="both"/>
        <w:rPr>
          <w:sz w:val="24"/>
          <w:szCs w:val="24"/>
        </w:rPr>
      </w:pPr>
    </w:p>
    <w:p w:rsidR="00E6163A" w:rsidRDefault="003E78CB" w:rsidP="00E6163A">
      <w:pPr>
        <w:ind w:firstLine="709"/>
        <w:jc w:val="both"/>
        <w:rPr>
          <w:b/>
          <w:sz w:val="24"/>
          <w:szCs w:val="24"/>
        </w:rPr>
      </w:pPr>
      <w:r w:rsidRPr="003E78CB">
        <w:rPr>
          <w:b/>
          <w:sz w:val="24"/>
          <w:szCs w:val="24"/>
        </w:rPr>
        <w:t>Раздел 7. Критерии оценки эффективности реализации программы</w:t>
      </w:r>
    </w:p>
    <w:p w:rsidR="003E78CB" w:rsidRDefault="003E78CB" w:rsidP="00E6163A">
      <w:pPr>
        <w:ind w:firstLine="709"/>
        <w:jc w:val="both"/>
        <w:rPr>
          <w:b/>
          <w:sz w:val="24"/>
          <w:szCs w:val="24"/>
        </w:rPr>
      </w:pPr>
    </w:p>
    <w:tbl>
      <w:tblPr>
        <w:tblStyle w:val="a9"/>
        <w:tblW w:w="0" w:type="auto"/>
        <w:tblLook w:val="04A0" w:firstRow="1" w:lastRow="0" w:firstColumn="1" w:lastColumn="0" w:noHBand="0" w:noVBand="1"/>
      </w:tblPr>
      <w:tblGrid>
        <w:gridCol w:w="817"/>
        <w:gridCol w:w="3402"/>
        <w:gridCol w:w="5352"/>
      </w:tblGrid>
      <w:tr w:rsidR="00110B0A" w:rsidTr="00080189">
        <w:trPr>
          <w:trHeight w:val="425"/>
        </w:trPr>
        <w:tc>
          <w:tcPr>
            <w:tcW w:w="817" w:type="dxa"/>
            <w:vMerge w:val="restart"/>
          </w:tcPr>
          <w:p w:rsidR="00110B0A" w:rsidRDefault="00110B0A" w:rsidP="003E78CB">
            <w:pPr>
              <w:rPr>
                <w:sz w:val="24"/>
                <w:szCs w:val="24"/>
              </w:rPr>
            </w:pPr>
            <w:r w:rsidRPr="003E78CB">
              <w:rPr>
                <w:sz w:val="24"/>
                <w:szCs w:val="24"/>
              </w:rPr>
              <w:t>№</w:t>
            </w:r>
          </w:p>
          <w:p w:rsidR="00110B0A" w:rsidRPr="003E78CB" w:rsidRDefault="00110B0A" w:rsidP="003E78CB">
            <w:pPr>
              <w:rPr>
                <w:sz w:val="24"/>
                <w:szCs w:val="24"/>
              </w:rPr>
            </w:pPr>
          </w:p>
          <w:p w:rsidR="00110B0A" w:rsidRPr="003E78CB" w:rsidRDefault="00110B0A" w:rsidP="00E6163A">
            <w:pPr>
              <w:jc w:val="both"/>
              <w:rPr>
                <w:sz w:val="24"/>
                <w:szCs w:val="24"/>
              </w:rPr>
            </w:pPr>
            <w:r>
              <w:rPr>
                <w:b/>
                <w:sz w:val="24"/>
                <w:szCs w:val="24"/>
              </w:rPr>
              <w:t>1.</w:t>
            </w:r>
          </w:p>
        </w:tc>
        <w:tc>
          <w:tcPr>
            <w:tcW w:w="3402" w:type="dxa"/>
            <w:tcBorders>
              <w:bottom w:val="single" w:sz="4" w:space="0" w:color="auto"/>
            </w:tcBorders>
          </w:tcPr>
          <w:p w:rsidR="00110B0A" w:rsidRPr="00F50ECF" w:rsidRDefault="00110B0A" w:rsidP="003E78CB">
            <w:r>
              <w:t>Критерий оценки на муниципальном уровне</w:t>
            </w:r>
          </w:p>
        </w:tc>
        <w:tc>
          <w:tcPr>
            <w:tcW w:w="5352" w:type="dxa"/>
            <w:tcBorders>
              <w:bottom w:val="single" w:sz="4" w:space="0" w:color="auto"/>
            </w:tcBorders>
          </w:tcPr>
          <w:p w:rsidR="00110B0A" w:rsidRPr="00F50ECF" w:rsidRDefault="00110B0A" w:rsidP="003E78CB">
            <w:r w:rsidRPr="00F50ECF">
              <w:t>Показатели оценки качества на муниципальном уровне</w:t>
            </w:r>
          </w:p>
        </w:tc>
      </w:tr>
      <w:tr w:rsidR="00110B0A" w:rsidTr="00080189">
        <w:trPr>
          <w:trHeight w:val="75"/>
        </w:trPr>
        <w:tc>
          <w:tcPr>
            <w:tcW w:w="817" w:type="dxa"/>
            <w:vMerge/>
          </w:tcPr>
          <w:p w:rsidR="00110B0A" w:rsidRPr="003E78CB" w:rsidRDefault="00110B0A" w:rsidP="003E78CB">
            <w:pPr>
              <w:rPr>
                <w:sz w:val="24"/>
                <w:szCs w:val="24"/>
              </w:rPr>
            </w:pPr>
          </w:p>
        </w:tc>
        <w:tc>
          <w:tcPr>
            <w:tcW w:w="8754" w:type="dxa"/>
            <w:gridSpan w:val="2"/>
            <w:tcBorders>
              <w:bottom w:val="single" w:sz="4" w:space="0" w:color="auto"/>
              <w:right w:val="nil"/>
            </w:tcBorders>
          </w:tcPr>
          <w:p w:rsidR="00110B0A" w:rsidRPr="00F50ECF" w:rsidRDefault="00110B0A" w:rsidP="003E78CB">
            <w:pPr>
              <w:rPr>
                <w:b/>
              </w:rPr>
            </w:pPr>
            <w:r w:rsidRPr="00F50ECF">
              <w:rPr>
                <w:b/>
              </w:rPr>
              <w:t>Уровень образовательных достижений</w:t>
            </w:r>
          </w:p>
        </w:tc>
      </w:tr>
      <w:tr w:rsidR="00110B0A" w:rsidTr="00080189">
        <w:trPr>
          <w:trHeight w:val="273"/>
        </w:trPr>
        <w:tc>
          <w:tcPr>
            <w:tcW w:w="817" w:type="dxa"/>
            <w:vMerge/>
          </w:tcPr>
          <w:p w:rsidR="00110B0A" w:rsidRPr="003E78CB" w:rsidRDefault="00110B0A" w:rsidP="003E78CB">
            <w:pPr>
              <w:rPr>
                <w:sz w:val="24"/>
                <w:szCs w:val="24"/>
              </w:rPr>
            </w:pPr>
          </w:p>
        </w:tc>
        <w:tc>
          <w:tcPr>
            <w:tcW w:w="3402" w:type="dxa"/>
            <w:vMerge w:val="restart"/>
          </w:tcPr>
          <w:p w:rsidR="00110B0A" w:rsidRDefault="00110B0A" w:rsidP="003E78CB">
            <w:pPr>
              <w:rPr>
                <w:sz w:val="24"/>
                <w:szCs w:val="24"/>
              </w:rPr>
            </w:pPr>
            <w:r>
              <w:rPr>
                <w:sz w:val="24"/>
                <w:szCs w:val="24"/>
              </w:rPr>
              <w:t>По результатам  проведения ГИА</w:t>
            </w: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Default="00110B0A" w:rsidP="003E78CB">
            <w:pPr>
              <w:rPr>
                <w:sz w:val="24"/>
                <w:szCs w:val="24"/>
              </w:rPr>
            </w:pPr>
          </w:p>
          <w:p w:rsidR="00110B0A" w:rsidRPr="005B1BF4" w:rsidRDefault="00110B0A" w:rsidP="005B1BF4">
            <w:pPr>
              <w:rPr>
                <w:sz w:val="24"/>
                <w:szCs w:val="24"/>
              </w:rPr>
            </w:pPr>
          </w:p>
        </w:tc>
        <w:tc>
          <w:tcPr>
            <w:tcW w:w="5352" w:type="dxa"/>
            <w:tcBorders>
              <w:bottom w:val="single" w:sz="4" w:space="0" w:color="auto"/>
            </w:tcBorders>
          </w:tcPr>
          <w:p w:rsidR="00110B0A" w:rsidRPr="005B1BF4" w:rsidRDefault="00110B0A" w:rsidP="003E78CB">
            <w:r w:rsidRPr="005B1BF4">
              <w:t>Средний балл по математике ЕГЭ</w:t>
            </w:r>
          </w:p>
        </w:tc>
      </w:tr>
      <w:tr w:rsidR="00110B0A" w:rsidTr="00080189">
        <w:trPr>
          <w:trHeight w:val="413"/>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Доля выпускников, преодолевших минимальный порог по математике ЕГЭ</w:t>
            </w:r>
          </w:p>
        </w:tc>
      </w:tr>
      <w:tr w:rsidR="00110B0A" w:rsidTr="00080189">
        <w:trPr>
          <w:trHeight w:val="338"/>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3E78CB" w:rsidRDefault="00110B0A" w:rsidP="003E78CB">
            <w:pPr>
              <w:rPr>
                <w:sz w:val="24"/>
                <w:szCs w:val="24"/>
              </w:rPr>
            </w:pPr>
            <w:r>
              <w:rPr>
                <w:sz w:val="24"/>
                <w:szCs w:val="24"/>
              </w:rPr>
              <w:t>Доля выпускников, набравших более 55 баллов по математике ЕГЭ</w:t>
            </w:r>
          </w:p>
        </w:tc>
      </w:tr>
      <w:tr w:rsidR="00110B0A" w:rsidTr="00080189">
        <w:trPr>
          <w:trHeight w:val="426"/>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Средний балл по русскому языку ЕГЭ</w:t>
            </w:r>
          </w:p>
        </w:tc>
      </w:tr>
      <w:tr w:rsidR="00110B0A" w:rsidTr="00080189">
        <w:trPr>
          <w:trHeight w:val="350"/>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Доля выпускников, преодолевших минимальный порог по русскому языку ЕГЭ</w:t>
            </w:r>
          </w:p>
        </w:tc>
      </w:tr>
      <w:tr w:rsidR="00110B0A" w:rsidTr="00080189">
        <w:trPr>
          <w:trHeight w:val="450"/>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Доля выпускников, набравших более 55 баллов по русскому языку ЕГЭ</w:t>
            </w:r>
          </w:p>
        </w:tc>
      </w:tr>
      <w:tr w:rsidR="00110B0A" w:rsidTr="00080189">
        <w:trPr>
          <w:trHeight w:val="425"/>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Средний балл по математике ОГЭ</w:t>
            </w:r>
          </w:p>
        </w:tc>
      </w:tr>
      <w:tr w:rsidR="00110B0A" w:rsidTr="00080189">
        <w:trPr>
          <w:trHeight w:val="475"/>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Доля выпускников, получивших оценку «2» по результатам по математике ЕГЭ</w:t>
            </w:r>
          </w:p>
        </w:tc>
      </w:tr>
      <w:tr w:rsidR="00110B0A" w:rsidTr="00080189">
        <w:trPr>
          <w:trHeight w:val="611"/>
        </w:trPr>
        <w:tc>
          <w:tcPr>
            <w:tcW w:w="817" w:type="dxa"/>
            <w:vMerge/>
          </w:tcPr>
          <w:p w:rsidR="00110B0A" w:rsidRPr="003E78CB" w:rsidRDefault="00110B0A" w:rsidP="003E78CB">
            <w:pPr>
              <w:rPr>
                <w:sz w:val="24"/>
                <w:szCs w:val="24"/>
              </w:rPr>
            </w:pPr>
          </w:p>
        </w:tc>
        <w:tc>
          <w:tcPr>
            <w:tcW w:w="3402" w:type="dxa"/>
            <w:vMerge/>
            <w:tcBorders>
              <w:bottom w:val="single" w:sz="4" w:space="0" w:color="auto"/>
            </w:tcBorders>
          </w:tcPr>
          <w:p w:rsidR="00110B0A" w:rsidRDefault="00110B0A" w:rsidP="003E78CB">
            <w:pPr>
              <w:rPr>
                <w:sz w:val="24"/>
                <w:szCs w:val="24"/>
              </w:rPr>
            </w:pPr>
          </w:p>
        </w:tc>
        <w:tc>
          <w:tcPr>
            <w:tcW w:w="5352" w:type="dxa"/>
            <w:tcBorders>
              <w:bottom w:val="single" w:sz="4" w:space="0" w:color="auto"/>
            </w:tcBorders>
          </w:tcPr>
          <w:p w:rsidR="00110B0A" w:rsidRPr="005B1BF4" w:rsidRDefault="00110B0A" w:rsidP="003E78CB">
            <w:r w:rsidRPr="005B1BF4">
              <w:t>Средний балл по русскому языку ОГЭ</w:t>
            </w:r>
          </w:p>
        </w:tc>
      </w:tr>
      <w:tr w:rsidR="00110B0A" w:rsidTr="00080189">
        <w:trPr>
          <w:trHeight w:val="792"/>
        </w:trPr>
        <w:tc>
          <w:tcPr>
            <w:tcW w:w="817" w:type="dxa"/>
            <w:vMerge/>
          </w:tcPr>
          <w:p w:rsidR="00110B0A" w:rsidRPr="003E78CB" w:rsidRDefault="00110B0A" w:rsidP="003E78CB">
            <w:pPr>
              <w:rPr>
                <w:sz w:val="24"/>
                <w:szCs w:val="24"/>
              </w:rPr>
            </w:pPr>
          </w:p>
        </w:tc>
        <w:tc>
          <w:tcPr>
            <w:tcW w:w="3402" w:type="dxa"/>
            <w:vMerge/>
          </w:tcPr>
          <w:p w:rsidR="00110B0A" w:rsidRDefault="00110B0A" w:rsidP="003E78CB">
            <w:pPr>
              <w:rPr>
                <w:sz w:val="24"/>
                <w:szCs w:val="24"/>
              </w:rPr>
            </w:pPr>
          </w:p>
        </w:tc>
        <w:tc>
          <w:tcPr>
            <w:tcW w:w="5352" w:type="dxa"/>
          </w:tcPr>
          <w:p w:rsidR="00110B0A" w:rsidRPr="005B1BF4" w:rsidRDefault="00110B0A" w:rsidP="003E78CB">
            <w:r w:rsidRPr="005B1BF4">
              <w:t>Доля выпускников, получивших оценку «2» по русскому языку по результатам ОГЭ</w:t>
            </w:r>
          </w:p>
        </w:tc>
      </w:tr>
      <w:tr w:rsidR="00110B0A" w:rsidTr="00110B0A">
        <w:trPr>
          <w:trHeight w:val="788"/>
        </w:trPr>
        <w:tc>
          <w:tcPr>
            <w:tcW w:w="817" w:type="dxa"/>
            <w:vMerge/>
          </w:tcPr>
          <w:p w:rsidR="00110B0A" w:rsidRDefault="00110B0A" w:rsidP="00E6163A">
            <w:pPr>
              <w:jc w:val="both"/>
              <w:rPr>
                <w:b/>
                <w:sz w:val="24"/>
                <w:szCs w:val="24"/>
              </w:rPr>
            </w:pPr>
          </w:p>
        </w:tc>
        <w:tc>
          <w:tcPr>
            <w:tcW w:w="3402" w:type="dxa"/>
            <w:vMerge w:val="restart"/>
          </w:tcPr>
          <w:p w:rsidR="00110B0A" w:rsidRDefault="00110B0A" w:rsidP="005B1BF4">
            <w:pPr>
              <w:rPr>
                <w:sz w:val="24"/>
                <w:szCs w:val="24"/>
              </w:rPr>
            </w:pPr>
            <w:r w:rsidRPr="005B1BF4">
              <w:rPr>
                <w:sz w:val="24"/>
                <w:szCs w:val="24"/>
              </w:rPr>
              <w:t>По результатам независимой оценки качества образования</w:t>
            </w:r>
          </w:p>
          <w:p w:rsidR="00110B0A" w:rsidRDefault="00110B0A" w:rsidP="005B1BF4">
            <w:pPr>
              <w:rPr>
                <w:sz w:val="24"/>
                <w:szCs w:val="24"/>
              </w:rPr>
            </w:pPr>
          </w:p>
          <w:p w:rsidR="00110B0A" w:rsidRDefault="00110B0A" w:rsidP="005B1BF4">
            <w:pPr>
              <w:rPr>
                <w:sz w:val="24"/>
                <w:szCs w:val="24"/>
              </w:rPr>
            </w:pPr>
          </w:p>
          <w:p w:rsidR="00110B0A" w:rsidRPr="005B1BF4" w:rsidRDefault="00110B0A" w:rsidP="005B1BF4">
            <w:pPr>
              <w:rPr>
                <w:sz w:val="24"/>
                <w:szCs w:val="24"/>
              </w:rPr>
            </w:pPr>
          </w:p>
        </w:tc>
        <w:tc>
          <w:tcPr>
            <w:tcW w:w="5352" w:type="dxa"/>
          </w:tcPr>
          <w:p w:rsidR="00110B0A" w:rsidRPr="005B1BF4" w:rsidRDefault="00110B0A" w:rsidP="00E6163A">
            <w:pPr>
              <w:jc w:val="both"/>
            </w:pPr>
            <w:r w:rsidRPr="005B1BF4">
              <w:t>Уровень обученности в рамках федерального государственного контроля качества, тестирование (русский язык)</w:t>
            </w:r>
          </w:p>
        </w:tc>
      </w:tr>
      <w:tr w:rsidR="00110B0A" w:rsidTr="00110B0A">
        <w:trPr>
          <w:trHeight w:val="350"/>
        </w:trPr>
        <w:tc>
          <w:tcPr>
            <w:tcW w:w="817" w:type="dxa"/>
            <w:vMerge/>
          </w:tcPr>
          <w:p w:rsidR="00110B0A" w:rsidRDefault="00110B0A" w:rsidP="00E6163A">
            <w:pPr>
              <w:jc w:val="both"/>
              <w:rPr>
                <w:b/>
                <w:sz w:val="24"/>
                <w:szCs w:val="24"/>
              </w:rPr>
            </w:pPr>
          </w:p>
        </w:tc>
        <w:tc>
          <w:tcPr>
            <w:tcW w:w="3402" w:type="dxa"/>
            <w:vMerge/>
          </w:tcPr>
          <w:p w:rsidR="00110B0A" w:rsidRPr="005B1BF4" w:rsidRDefault="00110B0A" w:rsidP="005B1BF4">
            <w:pPr>
              <w:rPr>
                <w:sz w:val="24"/>
                <w:szCs w:val="24"/>
              </w:rPr>
            </w:pPr>
          </w:p>
        </w:tc>
        <w:tc>
          <w:tcPr>
            <w:tcW w:w="5352" w:type="dxa"/>
          </w:tcPr>
          <w:p w:rsidR="00110B0A" w:rsidRPr="005B1BF4" w:rsidRDefault="00110B0A" w:rsidP="00E6163A">
            <w:pPr>
              <w:jc w:val="both"/>
            </w:pPr>
            <w:r w:rsidRPr="005B1BF4">
              <w:t>Уровень обученности в рамках федерального государственного контроля каче</w:t>
            </w:r>
            <w:r>
              <w:t>ства, тестирование (математика</w:t>
            </w:r>
            <w:r w:rsidRPr="005B1BF4">
              <w:t>)</w:t>
            </w:r>
          </w:p>
        </w:tc>
      </w:tr>
      <w:tr w:rsidR="00110B0A" w:rsidTr="00F50ECF">
        <w:trPr>
          <w:trHeight w:val="226"/>
        </w:trPr>
        <w:tc>
          <w:tcPr>
            <w:tcW w:w="817" w:type="dxa"/>
            <w:vMerge/>
          </w:tcPr>
          <w:p w:rsidR="00110B0A" w:rsidRDefault="00110B0A" w:rsidP="00E6163A">
            <w:pPr>
              <w:jc w:val="both"/>
              <w:rPr>
                <w:b/>
                <w:sz w:val="24"/>
                <w:szCs w:val="24"/>
              </w:rPr>
            </w:pPr>
          </w:p>
        </w:tc>
        <w:tc>
          <w:tcPr>
            <w:tcW w:w="3402" w:type="dxa"/>
            <w:vMerge/>
          </w:tcPr>
          <w:p w:rsidR="00110B0A" w:rsidRPr="005B1BF4" w:rsidRDefault="00110B0A" w:rsidP="005B1BF4">
            <w:pPr>
              <w:rPr>
                <w:sz w:val="24"/>
                <w:szCs w:val="24"/>
              </w:rPr>
            </w:pPr>
          </w:p>
        </w:tc>
        <w:tc>
          <w:tcPr>
            <w:tcW w:w="5352" w:type="dxa"/>
          </w:tcPr>
          <w:p w:rsidR="00110B0A" w:rsidRDefault="00110B0A" w:rsidP="00E6163A">
            <w:pPr>
              <w:jc w:val="both"/>
            </w:pPr>
            <w:r>
              <w:t>Участия в международных, всероссийских, региональных, муниципальных мониторинговых исследованиях</w:t>
            </w:r>
          </w:p>
          <w:p w:rsidR="00110B0A" w:rsidRDefault="00110B0A" w:rsidP="00E6163A">
            <w:pPr>
              <w:jc w:val="both"/>
            </w:pPr>
          </w:p>
          <w:p w:rsidR="00110B0A" w:rsidRPr="005B1BF4" w:rsidRDefault="00110B0A" w:rsidP="00E6163A">
            <w:pPr>
              <w:jc w:val="both"/>
            </w:pPr>
          </w:p>
        </w:tc>
      </w:tr>
      <w:tr w:rsidR="00110B0A" w:rsidTr="00080189">
        <w:tc>
          <w:tcPr>
            <w:tcW w:w="817" w:type="dxa"/>
            <w:vMerge w:val="restart"/>
          </w:tcPr>
          <w:p w:rsidR="00110B0A" w:rsidRDefault="00110B0A" w:rsidP="00E6163A">
            <w:pPr>
              <w:jc w:val="both"/>
              <w:rPr>
                <w:b/>
                <w:sz w:val="24"/>
                <w:szCs w:val="24"/>
              </w:rPr>
            </w:pPr>
            <w:r>
              <w:rPr>
                <w:b/>
                <w:sz w:val="24"/>
                <w:szCs w:val="24"/>
              </w:rPr>
              <w:t xml:space="preserve">2. </w:t>
            </w:r>
          </w:p>
        </w:tc>
        <w:tc>
          <w:tcPr>
            <w:tcW w:w="8754" w:type="dxa"/>
            <w:gridSpan w:val="2"/>
          </w:tcPr>
          <w:p w:rsidR="00110B0A" w:rsidRPr="00110B0A" w:rsidRDefault="00110B0A" w:rsidP="00E6163A">
            <w:pPr>
              <w:jc w:val="both"/>
              <w:rPr>
                <w:b/>
              </w:rPr>
            </w:pPr>
            <w:r w:rsidRPr="00110B0A">
              <w:rPr>
                <w:b/>
              </w:rPr>
              <w:t>Уровень реализации ФГОС</w:t>
            </w:r>
          </w:p>
        </w:tc>
      </w:tr>
      <w:tr w:rsidR="00110B0A" w:rsidTr="00080189">
        <w:trPr>
          <w:trHeight w:val="1771"/>
        </w:trPr>
        <w:tc>
          <w:tcPr>
            <w:tcW w:w="817" w:type="dxa"/>
            <w:vMerge/>
            <w:tcBorders>
              <w:bottom w:val="single" w:sz="4" w:space="0" w:color="auto"/>
            </w:tcBorders>
          </w:tcPr>
          <w:p w:rsidR="00110B0A" w:rsidRDefault="00110B0A" w:rsidP="00E6163A">
            <w:pPr>
              <w:jc w:val="both"/>
              <w:rPr>
                <w:b/>
                <w:sz w:val="24"/>
                <w:szCs w:val="24"/>
              </w:rPr>
            </w:pPr>
          </w:p>
        </w:tc>
        <w:tc>
          <w:tcPr>
            <w:tcW w:w="3402" w:type="dxa"/>
            <w:tcBorders>
              <w:bottom w:val="single" w:sz="4" w:space="0" w:color="auto"/>
            </w:tcBorders>
          </w:tcPr>
          <w:p w:rsidR="00110B0A" w:rsidRDefault="00110B0A" w:rsidP="00E6163A">
            <w:pPr>
              <w:jc w:val="both"/>
              <w:rPr>
                <w:b/>
                <w:sz w:val="24"/>
                <w:szCs w:val="24"/>
              </w:rPr>
            </w:pPr>
          </w:p>
        </w:tc>
        <w:tc>
          <w:tcPr>
            <w:tcW w:w="5352" w:type="dxa"/>
            <w:tcBorders>
              <w:bottom w:val="single" w:sz="4" w:space="0" w:color="auto"/>
            </w:tcBorders>
          </w:tcPr>
          <w:p w:rsidR="00110B0A" w:rsidRPr="00110B0A" w:rsidRDefault="00110B0A" w:rsidP="00E6163A">
            <w:pPr>
              <w:jc w:val="both"/>
            </w:pPr>
            <w:r w:rsidRPr="00110B0A">
              <w:t>Удельный вес численности</w:t>
            </w:r>
            <w:r>
              <w:t xml:space="preserve"> учащихся, обучающихся по образовательным программам начального, основного, среднего общего образования, соответствующим требованиям стандартов НО</w:t>
            </w:r>
            <w:r w:rsidR="00915432">
              <w:t>О</w:t>
            </w:r>
            <w:r>
              <w:t>, ОО</w:t>
            </w:r>
            <w:r w:rsidR="00915432">
              <w:t>О</w:t>
            </w:r>
            <w:r>
              <w:t>, СО образования, в общем числе учащихся, обучающихся по образовательным программам НО</w:t>
            </w:r>
            <w:r w:rsidR="00915432">
              <w:t>О</w:t>
            </w:r>
            <w:r>
              <w:t>, ОО</w:t>
            </w:r>
            <w:r w:rsidR="00915432">
              <w:t>О</w:t>
            </w:r>
            <w:r>
              <w:t>, СО образования.</w:t>
            </w:r>
          </w:p>
        </w:tc>
      </w:tr>
      <w:tr w:rsidR="00110B0A" w:rsidTr="00080189">
        <w:tc>
          <w:tcPr>
            <w:tcW w:w="817" w:type="dxa"/>
          </w:tcPr>
          <w:p w:rsidR="00110B0A" w:rsidRDefault="00110B0A" w:rsidP="00E6163A">
            <w:pPr>
              <w:jc w:val="both"/>
              <w:rPr>
                <w:b/>
                <w:sz w:val="24"/>
                <w:szCs w:val="24"/>
              </w:rPr>
            </w:pPr>
            <w:r>
              <w:rPr>
                <w:b/>
                <w:sz w:val="24"/>
                <w:szCs w:val="24"/>
              </w:rPr>
              <w:t>3.</w:t>
            </w:r>
          </w:p>
        </w:tc>
        <w:tc>
          <w:tcPr>
            <w:tcW w:w="8754" w:type="dxa"/>
            <w:gridSpan w:val="2"/>
          </w:tcPr>
          <w:p w:rsidR="00110B0A" w:rsidRPr="00110B0A" w:rsidRDefault="00110B0A" w:rsidP="00E6163A">
            <w:pPr>
              <w:jc w:val="both"/>
              <w:rPr>
                <w:b/>
              </w:rPr>
            </w:pPr>
            <w:r w:rsidRPr="00110B0A">
              <w:rPr>
                <w:b/>
              </w:rPr>
              <w:t>Уровень внеучебных достижений</w:t>
            </w:r>
          </w:p>
        </w:tc>
      </w:tr>
      <w:tr w:rsidR="00E50334" w:rsidTr="00F50ECF">
        <w:tc>
          <w:tcPr>
            <w:tcW w:w="817" w:type="dxa"/>
            <w:vMerge w:val="restart"/>
          </w:tcPr>
          <w:p w:rsidR="00E50334" w:rsidRDefault="00E50334" w:rsidP="00E6163A">
            <w:pPr>
              <w:jc w:val="both"/>
              <w:rPr>
                <w:b/>
                <w:sz w:val="24"/>
                <w:szCs w:val="24"/>
              </w:rPr>
            </w:pPr>
          </w:p>
        </w:tc>
        <w:tc>
          <w:tcPr>
            <w:tcW w:w="3402" w:type="dxa"/>
            <w:vMerge w:val="restart"/>
          </w:tcPr>
          <w:p w:rsidR="00E50334" w:rsidRDefault="00E50334" w:rsidP="00E6163A">
            <w:pPr>
              <w:jc w:val="both"/>
              <w:rPr>
                <w:b/>
                <w:sz w:val="24"/>
                <w:szCs w:val="24"/>
              </w:rPr>
            </w:pPr>
          </w:p>
        </w:tc>
        <w:tc>
          <w:tcPr>
            <w:tcW w:w="5352" w:type="dxa"/>
          </w:tcPr>
          <w:p w:rsidR="00E50334" w:rsidRPr="00110B0A" w:rsidRDefault="00E50334" w:rsidP="00E6163A">
            <w:pPr>
              <w:jc w:val="both"/>
            </w:pPr>
            <w:r w:rsidRPr="00110B0A">
              <w:t>Доля учащихся</w:t>
            </w:r>
            <w:r>
              <w:t>, участвующих в научно- исследовательской и программной деятельности</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Default="00E50334" w:rsidP="00E6163A">
            <w:pPr>
              <w:jc w:val="both"/>
              <w:rPr>
                <w:b/>
                <w:sz w:val="24"/>
                <w:szCs w:val="24"/>
              </w:rPr>
            </w:pPr>
          </w:p>
        </w:tc>
        <w:tc>
          <w:tcPr>
            <w:tcW w:w="5352" w:type="dxa"/>
          </w:tcPr>
          <w:p w:rsidR="00E50334" w:rsidRPr="00E50334" w:rsidRDefault="00E50334" w:rsidP="00E6163A">
            <w:pPr>
              <w:jc w:val="both"/>
            </w:pPr>
            <w:r w:rsidRPr="00E50334">
              <w:t>Доля участников районных спортивных соревнований</w:t>
            </w:r>
          </w:p>
        </w:tc>
      </w:tr>
      <w:tr w:rsidR="00E50334" w:rsidTr="00080189">
        <w:trPr>
          <w:trHeight w:val="511"/>
        </w:trPr>
        <w:tc>
          <w:tcPr>
            <w:tcW w:w="817" w:type="dxa"/>
            <w:vMerge/>
          </w:tcPr>
          <w:p w:rsidR="00E50334" w:rsidRDefault="00E50334" w:rsidP="00E6163A">
            <w:pPr>
              <w:jc w:val="both"/>
              <w:rPr>
                <w:b/>
                <w:sz w:val="24"/>
                <w:szCs w:val="24"/>
              </w:rPr>
            </w:pPr>
          </w:p>
        </w:tc>
        <w:tc>
          <w:tcPr>
            <w:tcW w:w="3402" w:type="dxa"/>
            <w:vMerge/>
          </w:tcPr>
          <w:p w:rsidR="00E50334" w:rsidRDefault="00E50334" w:rsidP="00E6163A">
            <w:pPr>
              <w:jc w:val="both"/>
              <w:rPr>
                <w:b/>
                <w:sz w:val="24"/>
                <w:szCs w:val="24"/>
              </w:rPr>
            </w:pPr>
          </w:p>
        </w:tc>
        <w:tc>
          <w:tcPr>
            <w:tcW w:w="5352" w:type="dxa"/>
            <w:tcBorders>
              <w:bottom w:val="single" w:sz="4" w:space="0" w:color="auto"/>
            </w:tcBorders>
          </w:tcPr>
          <w:p w:rsidR="00E50334" w:rsidRPr="00E50334" w:rsidRDefault="00E50334" w:rsidP="00E6163A">
            <w:pPr>
              <w:jc w:val="both"/>
            </w:pPr>
            <w:r>
              <w:t>Доля участников муниципальных олимпиад, конкурсов</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Default="00E50334" w:rsidP="00E6163A">
            <w:pPr>
              <w:jc w:val="both"/>
              <w:rPr>
                <w:b/>
                <w:sz w:val="24"/>
                <w:szCs w:val="24"/>
              </w:rPr>
            </w:pPr>
          </w:p>
        </w:tc>
        <w:tc>
          <w:tcPr>
            <w:tcW w:w="5352" w:type="dxa"/>
          </w:tcPr>
          <w:p w:rsidR="00E50334" w:rsidRPr="00E50334" w:rsidRDefault="00E50334" w:rsidP="00E6163A">
            <w:pPr>
              <w:jc w:val="both"/>
            </w:pPr>
            <w:r>
              <w:t>Доля участников региональных и всероссийских олимпиад и конкурсов</w:t>
            </w:r>
          </w:p>
        </w:tc>
      </w:tr>
      <w:tr w:rsidR="00E50334" w:rsidTr="00080189">
        <w:tc>
          <w:tcPr>
            <w:tcW w:w="817" w:type="dxa"/>
            <w:vMerge w:val="restart"/>
          </w:tcPr>
          <w:p w:rsidR="00E50334" w:rsidRDefault="00E50334" w:rsidP="00E6163A">
            <w:pPr>
              <w:jc w:val="both"/>
              <w:rPr>
                <w:b/>
                <w:sz w:val="24"/>
                <w:szCs w:val="24"/>
              </w:rPr>
            </w:pPr>
            <w:r>
              <w:rPr>
                <w:b/>
                <w:sz w:val="24"/>
                <w:szCs w:val="24"/>
              </w:rPr>
              <w:t xml:space="preserve">4. </w:t>
            </w:r>
          </w:p>
        </w:tc>
        <w:tc>
          <w:tcPr>
            <w:tcW w:w="8754" w:type="dxa"/>
            <w:gridSpan w:val="2"/>
          </w:tcPr>
          <w:p w:rsidR="00E50334" w:rsidRPr="00E50334" w:rsidRDefault="00E50334" w:rsidP="00E6163A">
            <w:pPr>
              <w:jc w:val="both"/>
              <w:rPr>
                <w:b/>
              </w:rPr>
            </w:pPr>
            <w:r w:rsidRPr="00E50334">
              <w:rPr>
                <w:b/>
              </w:rPr>
              <w:t>Развитие учительского потенциала</w:t>
            </w:r>
          </w:p>
        </w:tc>
      </w:tr>
      <w:tr w:rsidR="00E50334" w:rsidTr="00F50ECF">
        <w:tc>
          <w:tcPr>
            <w:tcW w:w="817" w:type="dxa"/>
            <w:vMerge/>
          </w:tcPr>
          <w:p w:rsidR="00E50334" w:rsidRDefault="00E50334" w:rsidP="00E6163A">
            <w:pPr>
              <w:jc w:val="both"/>
              <w:rPr>
                <w:b/>
                <w:sz w:val="24"/>
                <w:szCs w:val="24"/>
              </w:rPr>
            </w:pPr>
          </w:p>
        </w:tc>
        <w:tc>
          <w:tcPr>
            <w:tcW w:w="3402" w:type="dxa"/>
            <w:vMerge w:val="restart"/>
          </w:tcPr>
          <w:p w:rsidR="00E50334" w:rsidRPr="005103EF" w:rsidRDefault="00E50334" w:rsidP="00E6163A">
            <w:pPr>
              <w:jc w:val="both"/>
              <w:rPr>
                <w:b/>
              </w:rPr>
            </w:pPr>
          </w:p>
        </w:tc>
        <w:tc>
          <w:tcPr>
            <w:tcW w:w="5352" w:type="dxa"/>
          </w:tcPr>
          <w:p w:rsidR="00E50334" w:rsidRDefault="00E50334" w:rsidP="00E6163A">
            <w:pPr>
              <w:jc w:val="both"/>
            </w:pPr>
            <w:r>
              <w:t>Доля общеоб</w:t>
            </w:r>
            <w:r w:rsidR="00B77E7B">
              <w:t>разовательных учреждений, в кот</w:t>
            </w:r>
            <w:r>
              <w:t>орых на 1 сентября отсутствуют учителя по отдельным предметам</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педагогов, имеющих высшее образование</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педагогов в общей численности педагогов, имеющих высшую и первую квалификационную категорию</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учителей пенсионного возраста</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учителей, применяющих ИКТ в учебном процессе</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учителей, участвующих в инновационной и исследовательской деятельности</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E50334" w:rsidP="00E6163A">
            <w:pPr>
              <w:jc w:val="both"/>
            </w:pPr>
            <w:r>
              <w:t>Доля учителей, имеющих публикации по результатам инновационной и исследовательской деятельности, в том числе на сайтах в сети Интернет</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B359C5" w:rsidP="00E6163A">
            <w:pPr>
              <w:jc w:val="both"/>
            </w:pPr>
            <w:r>
              <w:t>Доля учителей, принимающих участие в профессиональных конкурсах, грантах различного уровня</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B359C5" w:rsidP="00E6163A">
            <w:pPr>
              <w:jc w:val="both"/>
            </w:pPr>
            <w:r>
              <w:t>Доля учителей- победителей и лауреатов профессиональных конкурсов, грантов различного уровня</w:t>
            </w:r>
          </w:p>
        </w:tc>
      </w:tr>
      <w:tr w:rsidR="00E50334" w:rsidTr="00F50ECF">
        <w:tc>
          <w:tcPr>
            <w:tcW w:w="817" w:type="dxa"/>
            <w:vMerge/>
          </w:tcPr>
          <w:p w:rsidR="00E50334" w:rsidRDefault="00E50334" w:rsidP="00E6163A">
            <w:pPr>
              <w:jc w:val="both"/>
              <w:rPr>
                <w:b/>
                <w:sz w:val="24"/>
                <w:szCs w:val="24"/>
              </w:rPr>
            </w:pPr>
          </w:p>
        </w:tc>
        <w:tc>
          <w:tcPr>
            <w:tcW w:w="3402" w:type="dxa"/>
            <w:vMerge/>
          </w:tcPr>
          <w:p w:rsidR="00E50334" w:rsidRPr="005103EF" w:rsidRDefault="00E50334" w:rsidP="00E6163A">
            <w:pPr>
              <w:jc w:val="both"/>
              <w:rPr>
                <w:b/>
              </w:rPr>
            </w:pPr>
          </w:p>
        </w:tc>
        <w:tc>
          <w:tcPr>
            <w:tcW w:w="5352" w:type="dxa"/>
          </w:tcPr>
          <w:p w:rsidR="00E50334" w:rsidRDefault="00B359C5" w:rsidP="00E6163A">
            <w:pPr>
              <w:jc w:val="both"/>
            </w:pPr>
            <w:r>
              <w:t>Доля педагогических работников, в отчетном учебном году прошедших курсы повышения квалификации, от общей численности педагогических работников</w:t>
            </w:r>
          </w:p>
        </w:tc>
      </w:tr>
      <w:tr w:rsidR="005103EF" w:rsidTr="00080189">
        <w:tc>
          <w:tcPr>
            <w:tcW w:w="817" w:type="dxa"/>
            <w:vMerge w:val="restart"/>
          </w:tcPr>
          <w:p w:rsidR="005103EF" w:rsidRDefault="005103EF" w:rsidP="00E6163A">
            <w:pPr>
              <w:jc w:val="both"/>
              <w:rPr>
                <w:b/>
                <w:sz w:val="24"/>
                <w:szCs w:val="24"/>
              </w:rPr>
            </w:pPr>
            <w:r>
              <w:rPr>
                <w:b/>
                <w:sz w:val="24"/>
                <w:szCs w:val="24"/>
              </w:rPr>
              <w:t>5.</w:t>
            </w:r>
          </w:p>
        </w:tc>
        <w:tc>
          <w:tcPr>
            <w:tcW w:w="8754" w:type="dxa"/>
            <w:gridSpan w:val="2"/>
          </w:tcPr>
          <w:p w:rsidR="005103EF" w:rsidRPr="005103EF" w:rsidRDefault="005103EF" w:rsidP="00E6163A">
            <w:pPr>
              <w:jc w:val="both"/>
              <w:rPr>
                <w:b/>
              </w:rPr>
            </w:pPr>
            <w:r>
              <w:rPr>
                <w:b/>
              </w:rPr>
              <w:t>Удовлетворё</w:t>
            </w:r>
            <w:r w:rsidRPr="005103EF">
              <w:rPr>
                <w:b/>
              </w:rPr>
              <w:t>нность потребителей качеством образовательных услуг</w:t>
            </w:r>
          </w:p>
        </w:tc>
      </w:tr>
      <w:tr w:rsidR="005103EF" w:rsidTr="00B359C5">
        <w:trPr>
          <w:trHeight w:val="125"/>
        </w:trPr>
        <w:tc>
          <w:tcPr>
            <w:tcW w:w="817" w:type="dxa"/>
            <w:vMerge/>
          </w:tcPr>
          <w:p w:rsidR="005103EF" w:rsidRDefault="005103EF" w:rsidP="00E6163A">
            <w:pPr>
              <w:jc w:val="both"/>
              <w:rPr>
                <w:b/>
                <w:sz w:val="24"/>
                <w:szCs w:val="24"/>
              </w:rPr>
            </w:pPr>
          </w:p>
        </w:tc>
        <w:tc>
          <w:tcPr>
            <w:tcW w:w="3402" w:type="dxa"/>
            <w:vMerge w:val="restart"/>
          </w:tcPr>
          <w:p w:rsidR="005103EF" w:rsidRDefault="005103EF" w:rsidP="00E6163A">
            <w:pPr>
              <w:jc w:val="both"/>
              <w:rPr>
                <w:b/>
                <w:sz w:val="24"/>
                <w:szCs w:val="24"/>
              </w:rPr>
            </w:pPr>
          </w:p>
        </w:tc>
        <w:tc>
          <w:tcPr>
            <w:tcW w:w="5352" w:type="dxa"/>
          </w:tcPr>
          <w:p w:rsidR="005103EF" w:rsidRDefault="005103EF" w:rsidP="00E6163A">
            <w:pPr>
              <w:jc w:val="both"/>
            </w:pPr>
            <w:r>
              <w:t>Доля учащихся, удовлетворённых качеством образовательных услуг, в общей численности учащихся</w:t>
            </w:r>
          </w:p>
        </w:tc>
      </w:tr>
      <w:tr w:rsidR="005103EF" w:rsidTr="00F50ECF">
        <w:trPr>
          <w:trHeight w:val="150"/>
        </w:trPr>
        <w:tc>
          <w:tcPr>
            <w:tcW w:w="817" w:type="dxa"/>
            <w:vMerge/>
          </w:tcPr>
          <w:p w:rsidR="005103EF" w:rsidRDefault="005103EF" w:rsidP="00E6163A">
            <w:pPr>
              <w:jc w:val="both"/>
              <w:rPr>
                <w:b/>
                <w:sz w:val="24"/>
                <w:szCs w:val="24"/>
              </w:rPr>
            </w:pPr>
          </w:p>
        </w:tc>
        <w:tc>
          <w:tcPr>
            <w:tcW w:w="3402" w:type="dxa"/>
            <w:vMerge/>
          </w:tcPr>
          <w:p w:rsidR="005103EF" w:rsidRDefault="005103EF" w:rsidP="00E6163A">
            <w:pPr>
              <w:jc w:val="both"/>
              <w:rPr>
                <w:b/>
                <w:sz w:val="24"/>
                <w:szCs w:val="24"/>
              </w:rPr>
            </w:pPr>
          </w:p>
        </w:tc>
        <w:tc>
          <w:tcPr>
            <w:tcW w:w="5352" w:type="dxa"/>
          </w:tcPr>
          <w:p w:rsidR="005103EF" w:rsidRDefault="005103EF" w:rsidP="00E6163A">
            <w:pPr>
              <w:jc w:val="both"/>
            </w:pPr>
            <w:r>
              <w:t>Доля родителей, удовлетворённых качеством образовательных услуг, в общей численности родителей</w:t>
            </w:r>
          </w:p>
        </w:tc>
      </w:tr>
      <w:tr w:rsidR="005103EF" w:rsidTr="00F50ECF">
        <w:tc>
          <w:tcPr>
            <w:tcW w:w="817" w:type="dxa"/>
            <w:vMerge/>
          </w:tcPr>
          <w:p w:rsidR="005103EF" w:rsidRDefault="005103EF" w:rsidP="00E6163A">
            <w:pPr>
              <w:jc w:val="both"/>
              <w:rPr>
                <w:b/>
                <w:sz w:val="24"/>
                <w:szCs w:val="24"/>
              </w:rPr>
            </w:pPr>
          </w:p>
        </w:tc>
        <w:tc>
          <w:tcPr>
            <w:tcW w:w="3402" w:type="dxa"/>
            <w:vMerge/>
          </w:tcPr>
          <w:p w:rsidR="005103EF" w:rsidRDefault="005103EF" w:rsidP="00E6163A">
            <w:pPr>
              <w:jc w:val="both"/>
              <w:rPr>
                <w:b/>
                <w:sz w:val="24"/>
                <w:szCs w:val="24"/>
              </w:rPr>
            </w:pPr>
          </w:p>
        </w:tc>
        <w:tc>
          <w:tcPr>
            <w:tcW w:w="5352" w:type="dxa"/>
          </w:tcPr>
          <w:p w:rsidR="005103EF" w:rsidRDefault="005103EF" w:rsidP="00E6163A">
            <w:pPr>
              <w:jc w:val="both"/>
            </w:pPr>
            <w:r>
              <w:t>Доля учителей, удовлетворённых качеством образовательных услуг, в общей численности учителей</w:t>
            </w:r>
          </w:p>
        </w:tc>
      </w:tr>
    </w:tbl>
    <w:p w:rsidR="003E78CB" w:rsidRDefault="003E78CB" w:rsidP="00E6163A">
      <w:pPr>
        <w:ind w:firstLine="709"/>
        <w:jc w:val="both"/>
        <w:rPr>
          <w:b/>
          <w:sz w:val="24"/>
          <w:szCs w:val="24"/>
        </w:rPr>
      </w:pPr>
    </w:p>
    <w:p w:rsidR="005103EF" w:rsidRPr="005103EF" w:rsidRDefault="005103EF" w:rsidP="005103EF">
      <w:pPr>
        <w:ind w:firstLine="709"/>
        <w:jc w:val="center"/>
        <w:rPr>
          <w:b/>
          <w:sz w:val="24"/>
          <w:szCs w:val="24"/>
        </w:rPr>
      </w:pPr>
      <w:r w:rsidRPr="005103EF">
        <w:rPr>
          <w:b/>
          <w:sz w:val="24"/>
          <w:szCs w:val="24"/>
        </w:rPr>
        <w:t>Раздел 8. Ожидаемые результаты</w:t>
      </w:r>
    </w:p>
    <w:p w:rsidR="00E6163A" w:rsidRDefault="00E6163A" w:rsidP="00E6163A">
      <w:pPr>
        <w:ind w:firstLine="709"/>
        <w:jc w:val="center"/>
        <w:rPr>
          <w:b/>
          <w:sz w:val="24"/>
          <w:szCs w:val="24"/>
        </w:rPr>
      </w:pPr>
    </w:p>
    <w:p w:rsidR="005103EF" w:rsidRDefault="005103EF" w:rsidP="005103EF">
      <w:pPr>
        <w:ind w:firstLine="709"/>
        <w:jc w:val="both"/>
        <w:rPr>
          <w:sz w:val="24"/>
          <w:szCs w:val="24"/>
        </w:rPr>
      </w:pPr>
      <w:r w:rsidRPr="005103EF">
        <w:rPr>
          <w:sz w:val="24"/>
          <w:szCs w:val="24"/>
        </w:rPr>
        <w:t>Ожидаемые результаты</w:t>
      </w:r>
      <w:r>
        <w:rPr>
          <w:sz w:val="24"/>
          <w:szCs w:val="24"/>
        </w:rPr>
        <w:t xml:space="preserve"> введения инновации: разработка и реализация школьных программ повышения качества образования, организация сетевого взаимодействия школ, профессиональный рост педагогических работников, повышение качества образования в </w:t>
      </w:r>
      <w:r>
        <w:rPr>
          <w:sz w:val="24"/>
          <w:szCs w:val="24"/>
        </w:rPr>
        <w:lastRenderedPageBreak/>
        <w:t>школах с низкими результатами и в школах, находящихся в социально неблагоприятных условиях.</w:t>
      </w:r>
    </w:p>
    <w:p w:rsidR="005103EF" w:rsidRDefault="005103EF" w:rsidP="005103EF">
      <w:pPr>
        <w:ind w:firstLine="709"/>
        <w:jc w:val="both"/>
        <w:rPr>
          <w:sz w:val="24"/>
          <w:szCs w:val="24"/>
        </w:rPr>
      </w:pPr>
      <w:r>
        <w:rPr>
          <w:sz w:val="24"/>
          <w:szCs w:val="24"/>
        </w:rPr>
        <w:t>Эффектами реализации программы можно считать активизацию мотивации учащихся и педагогов школ, имеющих низкие результаты, и школ, находящихся в социально</w:t>
      </w:r>
      <w:r w:rsidR="00633085">
        <w:rPr>
          <w:sz w:val="24"/>
          <w:szCs w:val="24"/>
        </w:rPr>
        <w:t xml:space="preserve"> неблагоприятных условиях; переход данных школ в разряд резильентных.</w:t>
      </w:r>
    </w:p>
    <w:p w:rsidR="00633085" w:rsidRDefault="00633085" w:rsidP="005103EF">
      <w:pPr>
        <w:ind w:firstLine="709"/>
        <w:jc w:val="both"/>
        <w:rPr>
          <w:sz w:val="24"/>
          <w:szCs w:val="24"/>
        </w:rPr>
      </w:pPr>
    </w:p>
    <w:p w:rsidR="00633085" w:rsidRPr="00633085" w:rsidRDefault="00633085" w:rsidP="00633085">
      <w:pPr>
        <w:ind w:firstLine="709"/>
        <w:jc w:val="center"/>
        <w:rPr>
          <w:b/>
          <w:sz w:val="24"/>
          <w:szCs w:val="24"/>
        </w:rPr>
      </w:pPr>
      <w:r w:rsidRPr="00633085">
        <w:rPr>
          <w:b/>
          <w:sz w:val="24"/>
          <w:szCs w:val="24"/>
        </w:rPr>
        <w:t>Раздел 9. Перспективы дальнейшего развития</w:t>
      </w:r>
    </w:p>
    <w:p w:rsidR="00E6163A" w:rsidRDefault="00E6163A" w:rsidP="00E6163A">
      <w:pPr>
        <w:ind w:firstLine="709"/>
        <w:jc w:val="both"/>
        <w:rPr>
          <w:sz w:val="24"/>
          <w:szCs w:val="24"/>
        </w:rPr>
      </w:pPr>
    </w:p>
    <w:p w:rsidR="00633085" w:rsidRDefault="00633085" w:rsidP="00E6163A">
      <w:pPr>
        <w:ind w:firstLine="709"/>
        <w:jc w:val="both"/>
        <w:rPr>
          <w:sz w:val="24"/>
          <w:szCs w:val="24"/>
        </w:rPr>
      </w:pPr>
      <w:r>
        <w:rPr>
          <w:sz w:val="24"/>
          <w:szCs w:val="24"/>
        </w:rPr>
        <w:t>В рамках программы пройдут изменения в муниципальной системе образования.</w:t>
      </w:r>
    </w:p>
    <w:p w:rsidR="00633085" w:rsidRDefault="008924A1" w:rsidP="00E6163A">
      <w:pPr>
        <w:ind w:firstLine="709"/>
        <w:jc w:val="both"/>
        <w:rPr>
          <w:sz w:val="24"/>
          <w:szCs w:val="24"/>
        </w:rPr>
      </w:pPr>
      <w:r>
        <w:rPr>
          <w:sz w:val="24"/>
          <w:szCs w:val="24"/>
        </w:rPr>
        <w:t>Школы с низкими результатами и школы, находящиеся в социально неблагоприятных условиях, будут сотрудничать с другими школами, а также школой, являющейся ресурсным центром дистан</w:t>
      </w:r>
      <w:r w:rsidR="00B77E7B">
        <w:rPr>
          <w:sz w:val="24"/>
          <w:szCs w:val="24"/>
        </w:rPr>
        <w:t>ционного обучения. Полученный (</w:t>
      </w:r>
      <w:r>
        <w:rPr>
          <w:sz w:val="24"/>
          <w:szCs w:val="24"/>
        </w:rPr>
        <w:t>удачный) опыт можно транслировать на другие школы района, находящиеся в социально неблагоприятных условиях, в целях повышения качества образования.</w:t>
      </w:r>
    </w:p>
    <w:p w:rsidR="008924A1" w:rsidRDefault="008924A1" w:rsidP="00E6163A">
      <w:pPr>
        <w:ind w:firstLine="709"/>
        <w:jc w:val="both"/>
        <w:rPr>
          <w:sz w:val="24"/>
          <w:szCs w:val="24"/>
        </w:rPr>
      </w:pPr>
      <w:r>
        <w:rPr>
          <w:sz w:val="24"/>
          <w:szCs w:val="24"/>
        </w:rPr>
        <w:t>Данная программа не имеет завершения, в неё могут вноситься коррективы с учётом изменений, происходящих в муниципальной системе.</w:t>
      </w:r>
    </w:p>
    <w:p w:rsidR="008924A1" w:rsidRDefault="008924A1" w:rsidP="00E6163A">
      <w:pPr>
        <w:ind w:firstLine="709"/>
        <w:jc w:val="both"/>
        <w:rPr>
          <w:sz w:val="24"/>
          <w:szCs w:val="24"/>
        </w:rPr>
      </w:pPr>
    </w:p>
    <w:p w:rsidR="008924A1" w:rsidRDefault="008924A1" w:rsidP="008924A1">
      <w:pPr>
        <w:ind w:firstLine="709"/>
        <w:jc w:val="center"/>
        <w:rPr>
          <w:b/>
          <w:sz w:val="24"/>
          <w:szCs w:val="24"/>
        </w:rPr>
      </w:pPr>
      <w:r w:rsidRPr="008924A1">
        <w:rPr>
          <w:b/>
          <w:sz w:val="24"/>
          <w:szCs w:val="24"/>
        </w:rPr>
        <w:t>Раздел 10. Основные направления программы и мероприятия по реализации программы.</w:t>
      </w:r>
    </w:p>
    <w:p w:rsidR="008924A1" w:rsidRPr="008924A1" w:rsidRDefault="008924A1" w:rsidP="008924A1">
      <w:pPr>
        <w:ind w:firstLine="709"/>
        <w:jc w:val="center"/>
        <w:rPr>
          <w:b/>
          <w:sz w:val="24"/>
          <w:szCs w:val="24"/>
        </w:rPr>
      </w:pPr>
    </w:p>
    <w:tbl>
      <w:tblPr>
        <w:tblStyle w:val="a9"/>
        <w:tblW w:w="10456" w:type="dxa"/>
        <w:tblLayout w:type="fixed"/>
        <w:tblLook w:val="04A0" w:firstRow="1" w:lastRow="0" w:firstColumn="1" w:lastColumn="0" w:noHBand="0" w:noVBand="1"/>
      </w:tblPr>
      <w:tblGrid>
        <w:gridCol w:w="436"/>
        <w:gridCol w:w="2068"/>
        <w:gridCol w:w="1294"/>
        <w:gridCol w:w="1901"/>
        <w:gridCol w:w="1769"/>
        <w:gridCol w:w="488"/>
        <w:gridCol w:w="38"/>
        <w:gridCol w:w="150"/>
        <w:gridCol w:w="13"/>
        <w:gridCol w:w="13"/>
        <w:gridCol w:w="12"/>
        <w:gridCol w:w="555"/>
        <w:gridCol w:w="121"/>
        <w:gridCol w:w="13"/>
        <w:gridCol w:w="12"/>
        <w:gridCol w:w="138"/>
        <w:gridCol w:w="17"/>
        <w:gridCol w:w="559"/>
        <w:gridCol w:w="12"/>
        <w:gridCol w:w="14"/>
        <w:gridCol w:w="833"/>
      </w:tblGrid>
      <w:tr w:rsidR="001A242A" w:rsidTr="001A242A">
        <w:trPr>
          <w:trHeight w:val="326"/>
        </w:trPr>
        <w:tc>
          <w:tcPr>
            <w:tcW w:w="436" w:type="dxa"/>
            <w:vMerge w:val="restart"/>
          </w:tcPr>
          <w:p w:rsidR="008924A1" w:rsidRPr="008924A1" w:rsidRDefault="008924A1" w:rsidP="00E6163A">
            <w:pPr>
              <w:jc w:val="center"/>
              <w:rPr>
                <w:sz w:val="24"/>
                <w:szCs w:val="24"/>
              </w:rPr>
            </w:pPr>
            <w:r w:rsidRPr="008924A1">
              <w:rPr>
                <w:sz w:val="24"/>
                <w:szCs w:val="24"/>
              </w:rPr>
              <w:t>№</w:t>
            </w:r>
          </w:p>
        </w:tc>
        <w:tc>
          <w:tcPr>
            <w:tcW w:w="2068" w:type="dxa"/>
            <w:vMerge w:val="restart"/>
          </w:tcPr>
          <w:p w:rsidR="008924A1" w:rsidRPr="00EA612B" w:rsidRDefault="008924A1" w:rsidP="00E6163A">
            <w:pPr>
              <w:jc w:val="center"/>
              <w:rPr>
                <w:b/>
                <w:sz w:val="20"/>
                <w:szCs w:val="20"/>
              </w:rPr>
            </w:pPr>
            <w:r w:rsidRPr="00EA612B">
              <w:rPr>
                <w:b/>
                <w:sz w:val="20"/>
                <w:szCs w:val="20"/>
              </w:rPr>
              <w:t>Мероприятие</w:t>
            </w:r>
          </w:p>
        </w:tc>
        <w:tc>
          <w:tcPr>
            <w:tcW w:w="1294" w:type="dxa"/>
            <w:vMerge w:val="restart"/>
            <w:textDirection w:val="btLr"/>
          </w:tcPr>
          <w:p w:rsidR="008924A1" w:rsidRPr="00EA612B" w:rsidRDefault="00534094" w:rsidP="00534094">
            <w:pPr>
              <w:ind w:left="113" w:right="113"/>
              <w:jc w:val="center"/>
              <w:rPr>
                <w:b/>
              </w:rPr>
            </w:pPr>
            <w:r w:rsidRPr="00EA612B">
              <w:rPr>
                <w:b/>
              </w:rPr>
              <w:t>Сроки исполнения</w:t>
            </w:r>
          </w:p>
        </w:tc>
        <w:tc>
          <w:tcPr>
            <w:tcW w:w="1901" w:type="dxa"/>
            <w:vMerge w:val="restart"/>
          </w:tcPr>
          <w:p w:rsidR="008924A1" w:rsidRPr="00EA612B" w:rsidRDefault="008924A1" w:rsidP="00E6163A">
            <w:pPr>
              <w:jc w:val="center"/>
              <w:rPr>
                <w:b/>
                <w:sz w:val="20"/>
                <w:szCs w:val="20"/>
              </w:rPr>
            </w:pPr>
            <w:r w:rsidRPr="00EA612B">
              <w:rPr>
                <w:b/>
                <w:sz w:val="20"/>
                <w:szCs w:val="20"/>
              </w:rPr>
              <w:t>Ответственные</w:t>
            </w:r>
          </w:p>
        </w:tc>
        <w:tc>
          <w:tcPr>
            <w:tcW w:w="1769" w:type="dxa"/>
            <w:vMerge w:val="restart"/>
          </w:tcPr>
          <w:p w:rsidR="008924A1" w:rsidRPr="00EA612B" w:rsidRDefault="008924A1" w:rsidP="00E6163A">
            <w:pPr>
              <w:jc w:val="center"/>
              <w:rPr>
                <w:b/>
                <w:sz w:val="20"/>
                <w:szCs w:val="20"/>
              </w:rPr>
            </w:pPr>
            <w:r w:rsidRPr="00EA612B">
              <w:rPr>
                <w:b/>
                <w:sz w:val="20"/>
                <w:szCs w:val="20"/>
              </w:rPr>
              <w:t>Форма отчёта</w:t>
            </w:r>
          </w:p>
        </w:tc>
        <w:tc>
          <w:tcPr>
            <w:tcW w:w="2988" w:type="dxa"/>
            <w:gridSpan w:val="16"/>
          </w:tcPr>
          <w:p w:rsidR="008924A1" w:rsidRPr="00EA612B" w:rsidRDefault="00534094" w:rsidP="00E6163A">
            <w:pPr>
              <w:jc w:val="center"/>
              <w:rPr>
                <w:b/>
                <w:sz w:val="20"/>
                <w:szCs w:val="20"/>
              </w:rPr>
            </w:pPr>
            <w:r w:rsidRPr="00EA612B">
              <w:rPr>
                <w:b/>
                <w:sz w:val="20"/>
                <w:szCs w:val="20"/>
              </w:rPr>
              <w:t>Объём финансирования</w:t>
            </w:r>
          </w:p>
          <w:p w:rsidR="00534094" w:rsidRPr="00EA612B" w:rsidRDefault="00534094" w:rsidP="00E6163A">
            <w:pPr>
              <w:jc w:val="center"/>
              <w:rPr>
                <w:b/>
                <w:sz w:val="20"/>
                <w:szCs w:val="20"/>
              </w:rPr>
            </w:pPr>
            <w:r w:rsidRPr="00EA612B">
              <w:rPr>
                <w:b/>
                <w:sz w:val="20"/>
                <w:szCs w:val="20"/>
              </w:rPr>
              <w:t>(тыс.руб)</w:t>
            </w:r>
          </w:p>
        </w:tc>
      </w:tr>
      <w:tr w:rsidR="001A242A" w:rsidTr="001A242A">
        <w:trPr>
          <w:cantSplit/>
          <w:trHeight w:val="1379"/>
        </w:trPr>
        <w:tc>
          <w:tcPr>
            <w:tcW w:w="436" w:type="dxa"/>
            <w:vMerge/>
          </w:tcPr>
          <w:p w:rsidR="00534094" w:rsidRPr="008924A1" w:rsidRDefault="00534094" w:rsidP="00E6163A">
            <w:pPr>
              <w:jc w:val="center"/>
              <w:rPr>
                <w:sz w:val="24"/>
                <w:szCs w:val="24"/>
              </w:rPr>
            </w:pPr>
          </w:p>
        </w:tc>
        <w:tc>
          <w:tcPr>
            <w:tcW w:w="2068" w:type="dxa"/>
            <w:vMerge/>
          </w:tcPr>
          <w:p w:rsidR="00534094" w:rsidRPr="00EA612B" w:rsidRDefault="00534094" w:rsidP="00E6163A">
            <w:pPr>
              <w:jc w:val="center"/>
              <w:rPr>
                <w:b/>
                <w:sz w:val="20"/>
                <w:szCs w:val="20"/>
              </w:rPr>
            </w:pPr>
          </w:p>
        </w:tc>
        <w:tc>
          <w:tcPr>
            <w:tcW w:w="1294" w:type="dxa"/>
            <w:vMerge/>
          </w:tcPr>
          <w:p w:rsidR="00534094" w:rsidRPr="00EA612B" w:rsidRDefault="00534094" w:rsidP="00E6163A">
            <w:pPr>
              <w:jc w:val="center"/>
              <w:rPr>
                <w:b/>
                <w:sz w:val="20"/>
                <w:szCs w:val="20"/>
              </w:rPr>
            </w:pPr>
          </w:p>
        </w:tc>
        <w:tc>
          <w:tcPr>
            <w:tcW w:w="1901" w:type="dxa"/>
            <w:vMerge/>
          </w:tcPr>
          <w:p w:rsidR="00534094" w:rsidRPr="00EA612B" w:rsidRDefault="00534094" w:rsidP="00E6163A">
            <w:pPr>
              <w:jc w:val="center"/>
              <w:rPr>
                <w:b/>
                <w:sz w:val="20"/>
                <w:szCs w:val="20"/>
              </w:rPr>
            </w:pPr>
          </w:p>
        </w:tc>
        <w:tc>
          <w:tcPr>
            <w:tcW w:w="1769" w:type="dxa"/>
            <w:vMerge/>
          </w:tcPr>
          <w:p w:rsidR="00534094" w:rsidRPr="00EA612B" w:rsidRDefault="00534094" w:rsidP="00E6163A">
            <w:pPr>
              <w:jc w:val="center"/>
              <w:rPr>
                <w:b/>
                <w:sz w:val="20"/>
                <w:szCs w:val="20"/>
              </w:rPr>
            </w:pPr>
          </w:p>
        </w:tc>
        <w:tc>
          <w:tcPr>
            <w:tcW w:w="526" w:type="dxa"/>
            <w:gridSpan w:val="2"/>
            <w:textDirection w:val="btLr"/>
          </w:tcPr>
          <w:p w:rsidR="00534094" w:rsidRPr="00EA612B" w:rsidRDefault="00B67FA4" w:rsidP="00534094">
            <w:pPr>
              <w:ind w:left="113" w:right="113"/>
              <w:jc w:val="center"/>
              <w:rPr>
                <w:b/>
                <w:sz w:val="20"/>
                <w:szCs w:val="20"/>
              </w:rPr>
            </w:pPr>
            <w:r>
              <w:rPr>
                <w:b/>
                <w:sz w:val="20"/>
                <w:szCs w:val="20"/>
              </w:rPr>
              <w:t>2023</w:t>
            </w:r>
          </w:p>
        </w:tc>
        <w:tc>
          <w:tcPr>
            <w:tcW w:w="743" w:type="dxa"/>
            <w:gridSpan w:val="5"/>
            <w:textDirection w:val="btLr"/>
          </w:tcPr>
          <w:p w:rsidR="00534094" w:rsidRPr="00EA612B" w:rsidRDefault="00B67FA4" w:rsidP="00534094">
            <w:pPr>
              <w:ind w:left="113" w:right="113"/>
              <w:jc w:val="center"/>
              <w:rPr>
                <w:b/>
                <w:sz w:val="20"/>
                <w:szCs w:val="20"/>
              </w:rPr>
            </w:pPr>
            <w:r>
              <w:rPr>
                <w:b/>
                <w:sz w:val="20"/>
                <w:szCs w:val="20"/>
              </w:rPr>
              <w:t>2024</w:t>
            </w:r>
          </w:p>
        </w:tc>
        <w:tc>
          <w:tcPr>
            <w:tcW w:w="301" w:type="dxa"/>
            <w:gridSpan w:val="5"/>
            <w:textDirection w:val="btLr"/>
          </w:tcPr>
          <w:p w:rsidR="00534094" w:rsidRPr="00EA612B" w:rsidRDefault="00B67FA4" w:rsidP="00534094">
            <w:pPr>
              <w:ind w:left="113" w:right="113"/>
              <w:jc w:val="center"/>
              <w:rPr>
                <w:b/>
                <w:sz w:val="20"/>
                <w:szCs w:val="20"/>
              </w:rPr>
            </w:pPr>
            <w:r>
              <w:rPr>
                <w:b/>
                <w:sz w:val="20"/>
                <w:szCs w:val="20"/>
              </w:rPr>
              <w:t>2025</w:t>
            </w:r>
          </w:p>
        </w:tc>
        <w:tc>
          <w:tcPr>
            <w:tcW w:w="1418" w:type="dxa"/>
            <w:gridSpan w:val="4"/>
            <w:textDirection w:val="btLr"/>
          </w:tcPr>
          <w:p w:rsidR="00534094" w:rsidRPr="00EA612B" w:rsidRDefault="00B67FA4" w:rsidP="00534094">
            <w:pPr>
              <w:ind w:left="113" w:right="113"/>
              <w:jc w:val="center"/>
              <w:rPr>
                <w:b/>
                <w:sz w:val="20"/>
                <w:szCs w:val="20"/>
              </w:rPr>
            </w:pPr>
            <w:r>
              <w:rPr>
                <w:b/>
                <w:sz w:val="20"/>
                <w:szCs w:val="20"/>
              </w:rPr>
              <w:t>2026</w:t>
            </w:r>
          </w:p>
        </w:tc>
      </w:tr>
      <w:tr w:rsidR="00534094" w:rsidTr="00171E92">
        <w:tc>
          <w:tcPr>
            <w:tcW w:w="10456" w:type="dxa"/>
            <w:gridSpan w:val="21"/>
          </w:tcPr>
          <w:p w:rsidR="00534094" w:rsidRPr="00EA612B" w:rsidRDefault="00534094" w:rsidP="00534094">
            <w:pPr>
              <w:jc w:val="center"/>
              <w:rPr>
                <w:sz w:val="20"/>
                <w:szCs w:val="20"/>
              </w:rPr>
            </w:pPr>
            <w:r w:rsidRPr="00EA612B">
              <w:rPr>
                <w:sz w:val="20"/>
                <w:szCs w:val="20"/>
              </w:rPr>
              <w:t>Выявление условий для перехода школы в эффективный режим работы</w:t>
            </w:r>
          </w:p>
        </w:tc>
      </w:tr>
      <w:tr w:rsidR="001A242A" w:rsidTr="001A242A">
        <w:tc>
          <w:tcPr>
            <w:tcW w:w="436" w:type="dxa"/>
          </w:tcPr>
          <w:p w:rsidR="00EA612B" w:rsidRPr="00534094" w:rsidRDefault="00EA612B" w:rsidP="00E6163A">
            <w:pPr>
              <w:jc w:val="center"/>
              <w:rPr>
                <w:sz w:val="24"/>
                <w:szCs w:val="24"/>
              </w:rPr>
            </w:pPr>
            <w:r w:rsidRPr="00534094">
              <w:rPr>
                <w:sz w:val="24"/>
                <w:szCs w:val="24"/>
              </w:rPr>
              <w:t>1</w:t>
            </w:r>
          </w:p>
        </w:tc>
        <w:tc>
          <w:tcPr>
            <w:tcW w:w="2068" w:type="dxa"/>
          </w:tcPr>
          <w:p w:rsidR="00EA612B" w:rsidRPr="00915432" w:rsidRDefault="00EA612B" w:rsidP="00534094">
            <w:pPr>
              <w:rPr>
                <w:sz w:val="24"/>
                <w:szCs w:val="24"/>
              </w:rPr>
            </w:pPr>
            <w:r w:rsidRPr="00915432">
              <w:rPr>
                <w:sz w:val="24"/>
                <w:szCs w:val="24"/>
              </w:rPr>
              <w:t>1.1. Определение перечня показателей результативн</w:t>
            </w:r>
            <w:r w:rsidR="00915432" w:rsidRPr="00915432">
              <w:rPr>
                <w:sz w:val="24"/>
                <w:szCs w:val="24"/>
              </w:rPr>
              <w:t>ости школы по основным критериям</w:t>
            </w:r>
            <w:r w:rsidRPr="00915432">
              <w:rPr>
                <w:sz w:val="24"/>
                <w:szCs w:val="24"/>
              </w:rPr>
              <w:t>:</w:t>
            </w:r>
          </w:p>
          <w:p w:rsidR="00EA612B" w:rsidRPr="00915432" w:rsidRDefault="00EA612B" w:rsidP="00EA612B">
            <w:pPr>
              <w:rPr>
                <w:sz w:val="24"/>
                <w:szCs w:val="24"/>
              </w:rPr>
            </w:pPr>
            <w:r w:rsidRPr="00915432">
              <w:rPr>
                <w:sz w:val="24"/>
                <w:szCs w:val="24"/>
              </w:rPr>
              <w:t>- состояние внутришкольного контроля;</w:t>
            </w:r>
          </w:p>
          <w:p w:rsidR="00EA612B" w:rsidRPr="00915432" w:rsidRDefault="00EA612B" w:rsidP="00EA612B">
            <w:pPr>
              <w:rPr>
                <w:sz w:val="24"/>
                <w:szCs w:val="24"/>
              </w:rPr>
            </w:pPr>
            <w:r w:rsidRPr="00915432">
              <w:rPr>
                <w:sz w:val="24"/>
                <w:szCs w:val="24"/>
              </w:rPr>
              <w:t>- показатели результатов ЕГЭ;</w:t>
            </w:r>
          </w:p>
          <w:p w:rsidR="00EA612B" w:rsidRPr="00915432" w:rsidRDefault="00EA612B" w:rsidP="00EA612B">
            <w:pPr>
              <w:rPr>
                <w:sz w:val="24"/>
                <w:szCs w:val="24"/>
              </w:rPr>
            </w:pPr>
            <w:r w:rsidRPr="00915432">
              <w:rPr>
                <w:sz w:val="24"/>
                <w:szCs w:val="24"/>
              </w:rPr>
              <w:t>- результативность участия в олимпиадах;</w:t>
            </w:r>
          </w:p>
          <w:p w:rsidR="00EA612B" w:rsidRPr="00915432" w:rsidRDefault="00EA612B" w:rsidP="00EA612B">
            <w:pPr>
              <w:rPr>
                <w:sz w:val="24"/>
                <w:szCs w:val="24"/>
              </w:rPr>
            </w:pPr>
            <w:r w:rsidRPr="00915432">
              <w:rPr>
                <w:sz w:val="24"/>
                <w:szCs w:val="24"/>
              </w:rPr>
              <w:t>- данные по качеству полученных аттестатов;</w:t>
            </w:r>
          </w:p>
          <w:p w:rsidR="00EA612B" w:rsidRPr="00915432" w:rsidRDefault="00EA612B" w:rsidP="00EA612B">
            <w:pPr>
              <w:rPr>
                <w:sz w:val="24"/>
                <w:szCs w:val="24"/>
              </w:rPr>
            </w:pPr>
            <w:r w:rsidRPr="00915432">
              <w:rPr>
                <w:sz w:val="24"/>
                <w:szCs w:val="24"/>
              </w:rPr>
              <w:t>- финансирование;</w:t>
            </w:r>
          </w:p>
          <w:p w:rsidR="00EA612B" w:rsidRPr="00915432" w:rsidRDefault="00EA612B" w:rsidP="00EA612B">
            <w:pPr>
              <w:rPr>
                <w:sz w:val="24"/>
                <w:szCs w:val="24"/>
              </w:rPr>
            </w:pPr>
            <w:r w:rsidRPr="00915432">
              <w:rPr>
                <w:sz w:val="24"/>
                <w:szCs w:val="24"/>
              </w:rPr>
              <w:t>- материально- техническое обеспечение;</w:t>
            </w:r>
          </w:p>
          <w:p w:rsidR="00EA612B" w:rsidRPr="00915432" w:rsidRDefault="00EA612B" w:rsidP="00EA612B">
            <w:pPr>
              <w:rPr>
                <w:sz w:val="24"/>
                <w:szCs w:val="24"/>
              </w:rPr>
            </w:pPr>
            <w:r w:rsidRPr="00915432">
              <w:rPr>
                <w:sz w:val="24"/>
                <w:szCs w:val="24"/>
              </w:rPr>
              <w:lastRenderedPageBreak/>
              <w:t>- кадровое обеспечение;</w:t>
            </w:r>
          </w:p>
          <w:p w:rsidR="00EA612B" w:rsidRPr="00915432" w:rsidRDefault="00EA612B" w:rsidP="00EA612B">
            <w:pPr>
              <w:rPr>
                <w:sz w:val="24"/>
                <w:szCs w:val="24"/>
              </w:rPr>
            </w:pPr>
            <w:r w:rsidRPr="00915432">
              <w:rPr>
                <w:sz w:val="24"/>
                <w:szCs w:val="24"/>
              </w:rPr>
              <w:t>- социальная ситуация</w:t>
            </w:r>
          </w:p>
          <w:p w:rsidR="000A5E67" w:rsidRPr="00915432" w:rsidRDefault="000A5E67" w:rsidP="00EA612B">
            <w:pPr>
              <w:rPr>
                <w:sz w:val="24"/>
                <w:szCs w:val="24"/>
              </w:rPr>
            </w:pPr>
          </w:p>
          <w:p w:rsidR="000A5E67" w:rsidRPr="00915432" w:rsidRDefault="000A5E67" w:rsidP="00EA612B">
            <w:pPr>
              <w:rPr>
                <w:sz w:val="24"/>
                <w:szCs w:val="24"/>
              </w:rPr>
            </w:pPr>
          </w:p>
          <w:p w:rsidR="000A5E67" w:rsidRPr="00915432" w:rsidRDefault="000A5E67" w:rsidP="00EA612B">
            <w:pPr>
              <w:rPr>
                <w:sz w:val="24"/>
                <w:szCs w:val="24"/>
              </w:rPr>
            </w:pPr>
          </w:p>
        </w:tc>
        <w:tc>
          <w:tcPr>
            <w:tcW w:w="1294" w:type="dxa"/>
          </w:tcPr>
          <w:p w:rsidR="00EA612B" w:rsidRPr="00EA612B" w:rsidRDefault="00EA612B" w:rsidP="00E6163A">
            <w:pPr>
              <w:jc w:val="center"/>
              <w:rPr>
                <w:sz w:val="24"/>
                <w:szCs w:val="24"/>
              </w:rPr>
            </w:pPr>
            <w:r w:rsidRPr="00EA612B">
              <w:rPr>
                <w:sz w:val="24"/>
                <w:szCs w:val="24"/>
              </w:rPr>
              <w:lastRenderedPageBreak/>
              <w:t>Сентябрь- июнь</w:t>
            </w:r>
          </w:p>
        </w:tc>
        <w:tc>
          <w:tcPr>
            <w:tcW w:w="1901" w:type="dxa"/>
          </w:tcPr>
          <w:p w:rsidR="00EA612B" w:rsidRPr="00EA612B" w:rsidRDefault="00EA612B" w:rsidP="00EA612B">
            <w:pPr>
              <w:jc w:val="both"/>
              <w:rPr>
                <w:sz w:val="24"/>
                <w:szCs w:val="24"/>
              </w:rPr>
            </w:pPr>
            <w:r w:rsidRPr="00EA612B">
              <w:rPr>
                <w:sz w:val="24"/>
                <w:szCs w:val="24"/>
              </w:rPr>
              <w:t>Специалисты КО</w:t>
            </w:r>
          </w:p>
        </w:tc>
        <w:tc>
          <w:tcPr>
            <w:tcW w:w="1769" w:type="dxa"/>
          </w:tcPr>
          <w:p w:rsidR="00EA612B" w:rsidRPr="00EA612B" w:rsidRDefault="00EA612B" w:rsidP="00EA612B">
            <w:pPr>
              <w:rPr>
                <w:sz w:val="24"/>
                <w:szCs w:val="24"/>
              </w:rPr>
            </w:pPr>
            <w:r w:rsidRPr="00EA612B">
              <w:rPr>
                <w:sz w:val="24"/>
                <w:szCs w:val="24"/>
              </w:rPr>
              <w:t>Аналитическая справка</w:t>
            </w:r>
          </w:p>
        </w:tc>
        <w:tc>
          <w:tcPr>
            <w:tcW w:w="488" w:type="dxa"/>
          </w:tcPr>
          <w:p w:rsidR="00EA612B" w:rsidRDefault="00EA612B" w:rsidP="00E6163A">
            <w:pPr>
              <w:jc w:val="center"/>
              <w:rPr>
                <w:b/>
                <w:sz w:val="24"/>
                <w:szCs w:val="24"/>
              </w:rPr>
            </w:pPr>
            <w:r>
              <w:rPr>
                <w:b/>
                <w:sz w:val="24"/>
                <w:szCs w:val="24"/>
              </w:rPr>
              <w:t>-</w:t>
            </w:r>
          </w:p>
        </w:tc>
        <w:tc>
          <w:tcPr>
            <w:tcW w:w="781" w:type="dxa"/>
            <w:gridSpan w:val="6"/>
          </w:tcPr>
          <w:p w:rsidR="00EA612B" w:rsidRDefault="00EA612B" w:rsidP="00E6163A">
            <w:pPr>
              <w:jc w:val="center"/>
              <w:rPr>
                <w:b/>
                <w:sz w:val="24"/>
                <w:szCs w:val="24"/>
              </w:rPr>
            </w:pPr>
            <w:r>
              <w:rPr>
                <w:b/>
                <w:sz w:val="24"/>
                <w:szCs w:val="24"/>
              </w:rPr>
              <w:t>-</w:t>
            </w:r>
          </w:p>
        </w:tc>
        <w:tc>
          <w:tcPr>
            <w:tcW w:w="284" w:type="dxa"/>
            <w:gridSpan w:val="4"/>
          </w:tcPr>
          <w:p w:rsidR="00EA612B" w:rsidRDefault="00EA612B" w:rsidP="00E6163A">
            <w:pPr>
              <w:jc w:val="center"/>
              <w:rPr>
                <w:b/>
                <w:sz w:val="24"/>
                <w:szCs w:val="24"/>
              </w:rPr>
            </w:pPr>
            <w:r>
              <w:rPr>
                <w:b/>
                <w:sz w:val="24"/>
                <w:szCs w:val="24"/>
              </w:rPr>
              <w:t>-</w:t>
            </w:r>
          </w:p>
        </w:tc>
        <w:tc>
          <w:tcPr>
            <w:tcW w:w="1435" w:type="dxa"/>
            <w:gridSpan w:val="5"/>
          </w:tcPr>
          <w:p w:rsidR="00EA612B" w:rsidRDefault="00EA612B" w:rsidP="00E6163A">
            <w:pPr>
              <w:jc w:val="center"/>
              <w:rPr>
                <w:b/>
                <w:sz w:val="24"/>
                <w:szCs w:val="24"/>
              </w:rPr>
            </w:pPr>
            <w:r>
              <w:rPr>
                <w:b/>
                <w:sz w:val="24"/>
                <w:szCs w:val="24"/>
              </w:rPr>
              <w:t>-</w:t>
            </w:r>
          </w:p>
        </w:tc>
      </w:tr>
      <w:tr w:rsidR="001A242A" w:rsidRPr="00CE5BDF" w:rsidTr="001A242A">
        <w:tc>
          <w:tcPr>
            <w:tcW w:w="436" w:type="dxa"/>
            <w:vMerge w:val="restart"/>
          </w:tcPr>
          <w:p w:rsidR="00297263" w:rsidRPr="00CE5BDF" w:rsidRDefault="00297263" w:rsidP="00E6163A">
            <w:pPr>
              <w:jc w:val="center"/>
              <w:rPr>
                <w:b/>
                <w:sz w:val="24"/>
                <w:szCs w:val="24"/>
              </w:rPr>
            </w:pPr>
          </w:p>
        </w:tc>
        <w:tc>
          <w:tcPr>
            <w:tcW w:w="2068" w:type="dxa"/>
          </w:tcPr>
          <w:p w:rsidR="00297263" w:rsidRPr="00CE5BDF" w:rsidRDefault="00297263" w:rsidP="00EA612B">
            <w:pPr>
              <w:rPr>
                <w:sz w:val="24"/>
                <w:szCs w:val="24"/>
              </w:rPr>
            </w:pPr>
            <w:r w:rsidRPr="00CE5BDF">
              <w:rPr>
                <w:sz w:val="24"/>
                <w:szCs w:val="24"/>
              </w:rPr>
              <w:t>1.2. Проведение диагностического исследования по идентификации школы, работающей в сложных социальных условиях</w:t>
            </w:r>
          </w:p>
        </w:tc>
        <w:tc>
          <w:tcPr>
            <w:tcW w:w="1294" w:type="dxa"/>
          </w:tcPr>
          <w:p w:rsidR="00297263" w:rsidRPr="00CE5BDF" w:rsidRDefault="00297263" w:rsidP="00E6163A">
            <w:pPr>
              <w:jc w:val="center"/>
              <w:rPr>
                <w:sz w:val="24"/>
                <w:szCs w:val="24"/>
              </w:rPr>
            </w:pPr>
            <w:r w:rsidRPr="00CE5BDF">
              <w:rPr>
                <w:sz w:val="24"/>
                <w:szCs w:val="24"/>
              </w:rPr>
              <w:t>Сентябрь- июнь</w:t>
            </w:r>
          </w:p>
        </w:tc>
        <w:tc>
          <w:tcPr>
            <w:tcW w:w="1901" w:type="dxa"/>
          </w:tcPr>
          <w:p w:rsidR="00297263" w:rsidRPr="00CE5BDF" w:rsidRDefault="00297263" w:rsidP="00E6163A">
            <w:pPr>
              <w:jc w:val="center"/>
              <w:rPr>
                <w:sz w:val="24"/>
                <w:szCs w:val="24"/>
              </w:rPr>
            </w:pPr>
            <w:r w:rsidRPr="00CE5BDF">
              <w:rPr>
                <w:sz w:val="24"/>
                <w:szCs w:val="24"/>
              </w:rPr>
              <w:t>Методисты КО</w:t>
            </w:r>
          </w:p>
        </w:tc>
        <w:tc>
          <w:tcPr>
            <w:tcW w:w="1769" w:type="dxa"/>
          </w:tcPr>
          <w:p w:rsidR="00297263" w:rsidRPr="00CE5BDF" w:rsidRDefault="00297263" w:rsidP="00E6163A">
            <w:pPr>
              <w:jc w:val="center"/>
              <w:rPr>
                <w:sz w:val="24"/>
                <w:szCs w:val="24"/>
              </w:rPr>
            </w:pPr>
            <w:r w:rsidRPr="00CE5BDF">
              <w:rPr>
                <w:sz w:val="24"/>
                <w:szCs w:val="24"/>
              </w:rPr>
              <w:t>Аналитическая справка</w:t>
            </w:r>
          </w:p>
        </w:tc>
        <w:tc>
          <w:tcPr>
            <w:tcW w:w="488" w:type="dxa"/>
          </w:tcPr>
          <w:p w:rsidR="00297263" w:rsidRPr="00CE5BDF" w:rsidRDefault="00297263" w:rsidP="00E6163A">
            <w:pPr>
              <w:jc w:val="center"/>
              <w:rPr>
                <w:b/>
                <w:sz w:val="24"/>
                <w:szCs w:val="24"/>
              </w:rPr>
            </w:pPr>
          </w:p>
        </w:tc>
        <w:tc>
          <w:tcPr>
            <w:tcW w:w="781" w:type="dxa"/>
            <w:gridSpan w:val="6"/>
          </w:tcPr>
          <w:p w:rsidR="00297263" w:rsidRPr="00CE5BDF" w:rsidRDefault="00297263" w:rsidP="00E6163A">
            <w:pPr>
              <w:jc w:val="center"/>
              <w:rPr>
                <w:b/>
                <w:sz w:val="24"/>
                <w:szCs w:val="24"/>
              </w:rPr>
            </w:pPr>
          </w:p>
        </w:tc>
        <w:tc>
          <w:tcPr>
            <w:tcW w:w="301" w:type="dxa"/>
            <w:gridSpan w:val="5"/>
          </w:tcPr>
          <w:p w:rsidR="00297263" w:rsidRPr="00CE5BDF" w:rsidRDefault="00297263" w:rsidP="00E6163A">
            <w:pPr>
              <w:jc w:val="center"/>
              <w:rPr>
                <w:b/>
                <w:sz w:val="24"/>
                <w:szCs w:val="24"/>
              </w:rPr>
            </w:pPr>
          </w:p>
        </w:tc>
        <w:tc>
          <w:tcPr>
            <w:tcW w:w="1418" w:type="dxa"/>
            <w:gridSpan w:val="4"/>
          </w:tcPr>
          <w:p w:rsidR="00297263" w:rsidRPr="00CE5BDF" w:rsidRDefault="00297263" w:rsidP="00E6163A">
            <w:pPr>
              <w:jc w:val="center"/>
              <w:rPr>
                <w:b/>
                <w:sz w:val="24"/>
                <w:szCs w:val="24"/>
              </w:rPr>
            </w:pPr>
          </w:p>
        </w:tc>
      </w:tr>
      <w:tr w:rsidR="001A242A" w:rsidRPr="00CE5BDF" w:rsidTr="001A242A">
        <w:tc>
          <w:tcPr>
            <w:tcW w:w="436" w:type="dxa"/>
            <w:vMerge/>
          </w:tcPr>
          <w:p w:rsidR="00297263" w:rsidRPr="00CE5BDF" w:rsidRDefault="00297263" w:rsidP="00E6163A">
            <w:pPr>
              <w:jc w:val="center"/>
              <w:rPr>
                <w:b/>
                <w:sz w:val="24"/>
                <w:szCs w:val="24"/>
              </w:rPr>
            </w:pPr>
          </w:p>
        </w:tc>
        <w:tc>
          <w:tcPr>
            <w:tcW w:w="2068" w:type="dxa"/>
          </w:tcPr>
          <w:p w:rsidR="00297263" w:rsidRPr="00CE5BDF" w:rsidRDefault="00297263" w:rsidP="000A5E67">
            <w:pPr>
              <w:rPr>
                <w:sz w:val="24"/>
                <w:szCs w:val="24"/>
              </w:rPr>
            </w:pPr>
            <w:r w:rsidRPr="00CE5BDF">
              <w:rPr>
                <w:sz w:val="24"/>
                <w:szCs w:val="24"/>
              </w:rPr>
              <w:t>1.3. Анализ диагностического исследования и определение приоритетного направления развития школы</w:t>
            </w:r>
          </w:p>
        </w:tc>
        <w:tc>
          <w:tcPr>
            <w:tcW w:w="1294" w:type="dxa"/>
          </w:tcPr>
          <w:p w:rsidR="00297263" w:rsidRPr="00CE5BDF" w:rsidRDefault="00297263" w:rsidP="00E6163A">
            <w:pPr>
              <w:jc w:val="center"/>
              <w:rPr>
                <w:sz w:val="24"/>
                <w:szCs w:val="24"/>
              </w:rPr>
            </w:pPr>
            <w:r w:rsidRPr="00CE5BDF">
              <w:rPr>
                <w:sz w:val="24"/>
                <w:szCs w:val="24"/>
              </w:rPr>
              <w:t>Сентябрь- июнь</w:t>
            </w:r>
          </w:p>
        </w:tc>
        <w:tc>
          <w:tcPr>
            <w:tcW w:w="1901" w:type="dxa"/>
          </w:tcPr>
          <w:p w:rsidR="00297263" w:rsidRPr="00CE5BDF" w:rsidRDefault="00297263" w:rsidP="00E6163A">
            <w:pPr>
              <w:jc w:val="center"/>
              <w:rPr>
                <w:b/>
                <w:sz w:val="24"/>
                <w:szCs w:val="24"/>
              </w:rPr>
            </w:pPr>
            <w:r w:rsidRPr="00CE5BDF">
              <w:rPr>
                <w:sz w:val="24"/>
                <w:szCs w:val="24"/>
              </w:rPr>
              <w:t>Методисты КО</w:t>
            </w:r>
          </w:p>
        </w:tc>
        <w:tc>
          <w:tcPr>
            <w:tcW w:w="1769" w:type="dxa"/>
          </w:tcPr>
          <w:p w:rsidR="00297263" w:rsidRPr="00CE5BDF" w:rsidRDefault="00297263" w:rsidP="00E6163A">
            <w:pPr>
              <w:jc w:val="center"/>
              <w:rPr>
                <w:b/>
                <w:sz w:val="24"/>
                <w:szCs w:val="24"/>
              </w:rPr>
            </w:pPr>
            <w:r w:rsidRPr="00CE5BDF">
              <w:rPr>
                <w:sz w:val="24"/>
                <w:szCs w:val="24"/>
              </w:rPr>
              <w:t>Аналитическая справка</w:t>
            </w:r>
          </w:p>
        </w:tc>
        <w:tc>
          <w:tcPr>
            <w:tcW w:w="488" w:type="dxa"/>
          </w:tcPr>
          <w:p w:rsidR="00297263" w:rsidRPr="00CE5BDF" w:rsidRDefault="00297263" w:rsidP="00E6163A">
            <w:pPr>
              <w:jc w:val="center"/>
              <w:rPr>
                <w:b/>
                <w:sz w:val="24"/>
                <w:szCs w:val="24"/>
              </w:rPr>
            </w:pPr>
          </w:p>
        </w:tc>
        <w:tc>
          <w:tcPr>
            <w:tcW w:w="781" w:type="dxa"/>
            <w:gridSpan w:val="6"/>
          </w:tcPr>
          <w:p w:rsidR="00297263" w:rsidRPr="00CE5BDF" w:rsidRDefault="00297263" w:rsidP="00E6163A">
            <w:pPr>
              <w:jc w:val="center"/>
              <w:rPr>
                <w:b/>
                <w:sz w:val="24"/>
                <w:szCs w:val="24"/>
              </w:rPr>
            </w:pPr>
          </w:p>
        </w:tc>
        <w:tc>
          <w:tcPr>
            <w:tcW w:w="301" w:type="dxa"/>
            <w:gridSpan w:val="5"/>
          </w:tcPr>
          <w:p w:rsidR="00297263" w:rsidRPr="00CE5BDF" w:rsidRDefault="00297263" w:rsidP="00E6163A">
            <w:pPr>
              <w:jc w:val="center"/>
              <w:rPr>
                <w:b/>
                <w:sz w:val="24"/>
                <w:szCs w:val="24"/>
              </w:rPr>
            </w:pPr>
          </w:p>
        </w:tc>
        <w:tc>
          <w:tcPr>
            <w:tcW w:w="1418" w:type="dxa"/>
            <w:gridSpan w:val="4"/>
          </w:tcPr>
          <w:p w:rsidR="00297263" w:rsidRPr="00CE5BDF" w:rsidRDefault="00297263" w:rsidP="00E6163A">
            <w:pPr>
              <w:jc w:val="center"/>
              <w:rPr>
                <w:b/>
                <w:sz w:val="24"/>
                <w:szCs w:val="24"/>
              </w:rPr>
            </w:pPr>
          </w:p>
        </w:tc>
      </w:tr>
      <w:tr w:rsidR="00297263" w:rsidRPr="00CE5BDF" w:rsidTr="00171E92">
        <w:tc>
          <w:tcPr>
            <w:tcW w:w="10456" w:type="dxa"/>
            <w:gridSpan w:val="21"/>
          </w:tcPr>
          <w:p w:rsidR="00297263" w:rsidRPr="00CE5BDF" w:rsidRDefault="00297263" w:rsidP="00E6163A">
            <w:pPr>
              <w:jc w:val="center"/>
              <w:rPr>
                <w:sz w:val="24"/>
                <w:szCs w:val="24"/>
              </w:rPr>
            </w:pPr>
            <w:r w:rsidRPr="00CE5BDF">
              <w:rPr>
                <w:sz w:val="24"/>
                <w:szCs w:val="24"/>
              </w:rPr>
              <w:t>Оказание консультационных, методических, экспертных услуг, для реализации программы перевода школы в эффективный режим работы и улучшения образовательных результатов</w:t>
            </w:r>
          </w:p>
        </w:tc>
      </w:tr>
      <w:tr w:rsidR="00171E92" w:rsidRPr="00CE5BDF" w:rsidTr="00BE62FF">
        <w:trPr>
          <w:trHeight w:val="4526"/>
        </w:trPr>
        <w:tc>
          <w:tcPr>
            <w:tcW w:w="436" w:type="dxa"/>
            <w:vMerge w:val="restart"/>
          </w:tcPr>
          <w:p w:rsidR="00297263" w:rsidRPr="00CE5BDF" w:rsidRDefault="00297263" w:rsidP="00E6163A">
            <w:pPr>
              <w:jc w:val="center"/>
              <w:rPr>
                <w:sz w:val="24"/>
                <w:szCs w:val="24"/>
              </w:rPr>
            </w:pPr>
            <w:r w:rsidRPr="00CE5BDF">
              <w:rPr>
                <w:sz w:val="24"/>
                <w:szCs w:val="24"/>
              </w:rPr>
              <w:t>2.</w:t>
            </w:r>
          </w:p>
        </w:tc>
        <w:tc>
          <w:tcPr>
            <w:tcW w:w="2068" w:type="dxa"/>
          </w:tcPr>
          <w:p w:rsidR="00297263" w:rsidRPr="00CE5BDF" w:rsidRDefault="00297263" w:rsidP="00E7554E">
            <w:pPr>
              <w:rPr>
                <w:sz w:val="24"/>
                <w:szCs w:val="24"/>
              </w:rPr>
            </w:pPr>
            <w:r w:rsidRPr="00CE5BDF">
              <w:rPr>
                <w:sz w:val="24"/>
                <w:szCs w:val="24"/>
              </w:rPr>
              <w:t>2.1. Консультирование руководителей, заместителей и педагогических работников малоэффективных школ по вопросам:</w:t>
            </w:r>
          </w:p>
          <w:p w:rsidR="00297263" w:rsidRPr="00CE5BDF" w:rsidRDefault="00297263" w:rsidP="000A5E67">
            <w:pPr>
              <w:rPr>
                <w:sz w:val="24"/>
                <w:szCs w:val="24"/>
              </w:rPr>
            </w:pPr>
            <w:r w:rsidRPr="00CE5BDF">
              <w:rPr>
                <w:sz w:val="24"/>
                <w:szCs w:val="24"/>
              </w:rPr>
              <w:t>- внутришкольного контроля;</w:t>
            </w:r>
          </w:p>
          <w:p w:rsidR="00297263" w:rsidRPr="00CE5BDF" w:rsidRDefault="00297263" w:rsidP="000A5E67">
            <w:pPr>
              <w:rPr>
                <w:sz w:val="24"/>
                <w:szCs w:val="24"/>
              </w:rPr>
            </w:pPr>
            <w:r w:rsidRPr="00CE5BDF">
              <w:rPr>
                <w:sz w:val="24"/>
                <w:szCs w:val="24"/>
              </w:rPr>
              <w:t>- подготовки и проведения современного урока (предметные направления);</w:t>
            </w:r>
          </w:p>
          <w:p w:rsidR="00297263" w:rsidRPr="00CE5BDF" w:rsidRDefault="00297263" w:rsidP="000A5E67">
            <w:pPr>
              <w:rPr>
                <w:sz w:val="24"/>
                <w:szCs w:val="24"/>
              </w:rPr>
            </w:pPr>
            <w:r w:rsidRPr="00CE5BDF">
              <w:rPr>
                <w:sz w:val="24"/>
                <w:szCs w:val="24"/>
              </w:rPr>
              <w:t>- подготовки учащихся к итоговой аттестации (9, 11 кл.) (предметные направления);</w:t>
            </w:r>
          </w:p>
          <w:p w:rsidR="00297263" w:rsidRPr="00CE5BDF" w:rsidRDefault="00297263" w:rsidP="000A5E67">
            <w:pPr>
              <w:rPr>
                <w:sz w:val="24"/>
                <w:szCs w:val="24"/>
              </w:rPr>
            </w:pPr>
            <w:r w:rsidRPr="00CE5BDF">
              <w:rPr>
                <w:sz w:val="24"/>
                <w:szCs w:val="24"/>
              </w:rPr>
              <w:t>- работы с одаренными детьми;</w:t>
            </w:r>
          </w:p>
          <w:p w:rsidR="00297263" w:rsidRDefault="00BE62FF" w:rsidP="000A5E67">
            <w:pPr>
              <w:rPr>
                <w:sz w:val="24"/>
                <w:szCs w:val="24"/>
              </w:rPr>
            </w:pPr>
            <w:r>
              <w:rPr>
                <w:sz w:val="24"/>
                <w:szCs w:val="24"/>
              </w:rPr>
              <w:lastRenderedPageBreak/>
              <w:t xml:space="preserve">- организации внеурочной </w:t>
            </w:r>
            <w:r w:rsidR="00297263" w:rsidRPr="00CE5BDF">
              <w:rPr>
                <w:sz w:val="24"/>
                <w:szCs w:val="24"/>
              </w:rPr>
              <w:t>деятельности.</w:t>
            </w:r>
          </w:p>
          <w:p w:rsidR="00BE62FF" w:rsidRDefault="00BE62FF" w:rsidP="000A5E67">
            <w:pPr>
              <w:rPr>
                <w:sz w:val="24"/>
                <w:szCs w:val="24"/>
              </w:rPr>
            </w:pPr>
          </w:p>
          <w:p w:rsidR="00BE62FF" w:rsidRDefault="00BE62FF" w:rsidP="000A5E67">
            <w:pPr>
              <w:rPr>
                <w:sz w:val="24"/>
                <w:szCs w:val="24"/>
              </w:rPr>
            </w:pPr>
          </w:p>
          <w:p w:rsidR="00BE62FF" w:rsidRDefault="00BE62FF" w:rsidP="000A5E67">
            <w:pPr>
              <w:rPr>
                <w:sz w:val="24"/>
                <w:szCs w:val="24"/>
              </w:rPr>
            </w:pPr>
          </w:p>
          <w:p w:rsidR="00BE62FF" w:rsidRDefault="00BE62FF" w:rsidP="000A5E67">
            <w:pPr>
              <w:rPr>
                <w:sz w:val="24"/>
                <w:szCs w:val="24"/>
              </w:rPr>
            </w:pPr>
          </w:p>
          <w:p w:rsidR="00BE62FF" w:rsidRPr="00CE5BDF" w:rsidRDefault="00BE62FF" w:rsidP="000A5E67">
            <w:pPr>
              <w:rPr>
                <w:sz w:val="24"/>
                <w:szCs w:val="24"/>
              </w:rPr>
            </w:pPr>
          </w:p>
        </w:tc>
        <w:tc>
          <w:tcPr>
            <w:tcW w:w="1294" w:type="dxa"/>
          </w:tcPr>
          <w:p w:rsidR="00297263" w:rsidRPr="00CE5BDF" w:rsidRDefault="00297263" w:rsidP="00E7554E">
            <w:pPr>
              <w:rPr>
                <w:sz w:val="24"/>
                <w:szCs w:val="24"/>
              </w:rPr>
            </w:pPr>
            <w:r w:rsidRPr="00CE5BDF">
              <w:rPr>
                <w:sz w:val="24"/>
                <w:szCs w:val="24"/>
              </w:rPr>
              <w:lastRenderedPageBreak/>
              <w:t>В течение года</w:t>
            </w:r>
          </w:p>
        </w:tc>
        <w:tc>
          <w:tcPr>
            <w:tcW w:w="1901" w:type="dxa"/>
          </w:tcPr>
          <w:p w:rsidR="00297263" w:rsidRPr="00CE5BDF" w:rsidRDefault="00297263" w:rsidP="00E7554E">
            <w:pPr>
              <w:rPr>
                <w:sz w:val="24"/>
                <w:szCs w:val="24"/>
              </w:rPr>
            </w:pPr>
            <w:r w:rsidRPr="00CE5BDF">
              <w:rPr>
                <w:sz w:val="24"/>
                <w:szCs w:val="24"/>
              </w:rPr>
              <w:t>Специалисты и методисты КО, Руководители РМО, ДДЮ</w:t>
            </w:r>
          </w:p>
        </w:tc>
        <w:tc>
          <w:tcPr>
            <w:tcW w:w="1769" w:type="dxa"/>
          </w:tcPr>
          <w:p w:rsidR="00297263" w:rsidRPr="00CE5BDF" w:rsidRDefault="00297263" w:rsidP="00E6163A">
            <w:pPr>
              <w:jc w:val="center"/>
              <w:rPr>
                <w:sz w:val="24"/>
                <w:szCs w:val="24"/>
              </w:rPr>
            </w:pPr>
            <w:r w:rsidRPr="00CE5BDF">
              <w:rPr>
                <w:sz w:val="24"/>
                <w:szCs w:val="24"/>
              </w:rPr>
              <w:t>Протокол</w:t>
            </w:r>
          </w:p>
        </w:tc>
        <w:tc>
          <w:tcPr>
            <w:tcW w:w="702" w:type="dxa"/>
            <w:gridSpan w:val="5"/>
          </w:tcPr>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Default="00297263" w:rsidP="00171E92">
            <w:pPr>
              <w:jc w:val="center"/>
              <w:rPr>
                <w:b/>
                <w:sz w:val="24"/>
                <w:szCs w:val="24"/>
              </w:rPr>
            </w:pPr>
          </w:p>
          <w:p w:rsidR="00BE62FF" w:rsidRDefault="00BE62FF" w:rsidP="00171E92">
            <w:pPr>
              <w:jc w:val="center"/>
              <w:rPr>
                <w:sz w:val="24"/>
                <w:szCs w:val="24"/>
              </w:rPr>
            </w:pPr>
          </w:p>
          <w:p w:rsidR="00BE62FF" w:rsidRPr="00BE62FF" w:rsidRDefault="00BE62FF" w:rsidP="00171E92">
            <w:pPr>
              <w:jc w:val="center"/>
              <w:rPr>
                <w:sz w:val="24"/>
                <w:szCs w:val="24"/>
              </w:rPr>
            </w:pPr>
            <w:r w:rsidRPr="00BE62FF">
              <w:rPr>
                <w:sz w:val="24"/>
                <w:szCs w:val="24"/>
              </w:rPr>
              <w:t>175,0</w:t>
            </w: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p w:rsidR="00297263" w:rsidRPr="00CE5BDF" w:rsidRDefault="00297263" w:rsidP="00171E92">
            <w:pPr>
              <w:jc w:val="center"/>
              <w:rPr>
                <w:b/>
                <w:sz w:val="24"/>
                <w:szCs w:val="24"/>
              </w:rPr>
            </w:pPr>
          </w:p>
        </w:tc>
        <w:tc>
          <w:tcPr>
            <w:tcW w:w="713" w:type="dxa"/>
            <w:gridSpan w:val="5"/>
          </w:tcPr>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BE62FF" w:rsidRDefault="00BE62FF" w:rsidP="00171E92">
            <w:pPr>
              <w:jc w:val="center"/>
              <w:rPr>
                <w:sz w:val="24"/>
                <w:szCs w:val="24"/>
              </w:rPr>
            </w:pPr>
          </w:p>
          <w:p w:rsidR="00BE62FF" w:rsidRDefault="00BE62FF" w:rsidP="00171E92">
            <w:pPr>
              <w:jc w:val="center"/>
              <w:rPr>
                <w:sz w:val="24"/>
                <w:szCs w:val="24"/>
              </w:rPr>
            </w:pPr>
          </w:p>
          <w:p w:rsidR="00297263" w:rsidRPr="00CE5BDF" w:rsidRDefault="00BE62FF" w:rsidP="00171E92">
            <w:pPr>
              <w:jc w:val="center"/>
              <w:rPr>
                <w:sz w:val="24"/>
                <w:szCs w:val="24"/>
              </w:rPr>
            </w:pPr>
            <w:r>
              <w:rPr>
                <w:sz w:val="24"/>
                <w:szCs w:val="24"/>
              </w:rPr>
              <w:t>175,0</w:t>
            </w: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tc>
        <w:tc>
          <w:tcPr>
            <w:tcW w:w="714" w:type="dxa"/>
            <w:gridSpan w:val="3"/>
          </w:tcPr>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BE62FF" w:rsidRDefault="00BE62FF" w:rsidP="00171E92">
            <w:pPr>
              <w:jc w:val="center"/>
              <w:rPr>
                <w:sz w:val="24"/>
                <w:szCs w:val="24"/>
              </w:rPr>
            </w:pPr>
          </w:p>
          <w:p w:rsidR="00BE62FF" w:rsidRDefault="00BE62FF" w:rsidP="00171E92">
            <w:pPr>
              <w:jc w:val="center"/>
              <w:rPr>
                <w:sz w:val="24"/>
                <w:szCs w:val="24"/>
              </w:rPr>
            </w:pPr>
          </w:p>
          <w:p w:rsidR="00297263" w:rsidRPr="00CE5BDF" w:rsidRDefault="00BE62FF" w:rsidP="00BE62FF">
            <w:pPr>
              <w:rPr>
                <w:sz w:val="24"/>
                <w:szCs w:val="24"/>
              </w:rPr>
            </w:pPr>
            <w:r>
              <w:rPr>
                <w:sz w:val="24"/>
                <w:szCs w:val="24"/>
              </w:rPr>
              <w:t>175,0</w:t>
            </w: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p w:rsidR="00297263" w:rsidRPr="00CE5BDF" w:rsidRDefault="00297263" w:rsidP="00171E92">
            <w:pPr>
              <w:jc w:val="center"/>
              <w:rPr>
                <w:sz w:val="24"/>
                <w:szCs w:val="24"/>
              </w:rPr>
            </w:pPr>
          </w:p>
        </w:tc>
        <w:tc>
          <w:tcPr>
            <w:tcW w:w="859" w:type="dxa"/>
            <w:gridSpan w:val="3"/>
          </w:tcPr>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171E92" w:rsidRPr="00CE5BDF" w:rsidRDefault="00171E92"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BE62FF" w:rsidRDefault="00BE62FF" w:rsidP="00BE62FF">
            <w:pPr>
              <w:widowControl/>
              <w:autoSpaceDE/>
              <w:autoSpaceDN/>
              <w:spacing w:after="200" w:line="276" w:lineRule="auto"/>
              <w:rPr>
                <w:b/>
                <w:sz w:val="24"/>
                <w:szCs w:val="24"/>
              </w:rPr>
            </w:pPr>
          </w:p>
          <w:p w:rsidR="00BE62FF" w:rsidRDefault="00BE62FF" w:rsidP="00BE62FF">
            <w:pPr>
              <w:widowControl/>
              <w:autoSpaceDE/>
              <w:autoSpaceDN/>
              <w:spacing w:after="200" w:line="276" w:lineRule="auto"/>
              <w:rPr>
                <w:sz w:val="24"/>
                <w:szCs w:val="24"/>
              </w:rPr>
            </w:pPr>
          </w:p>
          <w:p w:rsidR="00BE62FF" w:rsidRPr="00BE62FF" w:rsidRDefault="00BE62FF" w:rsidP="00BE62FF">
            <w:pPr>
              <w:widowControl/>
              <w:autoSpaceDE/>
              <w:autoSpaceDN/>
              <w:spacing w:after="200" w:line="276" w:lineRule="auto"/>
              <w:rPr>
                <w:sz w:val="24"/>
                <w:szCs w:val="24"/>
              </w:rPr>
            </w:pPr>
            <w:r w:rsidRPr="00BE62FF">
              <w:rPr>
                <w:sz w:val="24"/>
                <w:szCs w:val="24"/>
              </w:rPr>
              <w:t>175,0</w:t>
            </w: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widowControl/>
              <w:autoSpaceDE/>
              <w:autoSpaceDN/>
              <w:spacing w:after="200" w:line="276" w:lineRule="auto"/>
              <w:jc w:val="center"/>
              <w:rPr>
                <w:b/>
                <w:sz w:val="24"/>
                <w:szCs w:val="24"/>
              </w:rPr>
            </w:pPr>
          </w:p>
          <w:p w:rsidR="00297263" w:rsidRPr="00CE5BDF" w:rsidRDefault="00297263" w:rsidP="00171E92">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2.2. Консультирование руководителей школ по вопросам организации учебно- воспитательного процесса</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Специалисты и методисты КО, Руководители РМО, ДДЮ</w:t>
            </w:r>
          </w:p>
        </w:tc>
        <w:tc>
          <w:tcPr>
            <w:tcW w:w="1769" w:type="dxa"/>
          </w:tcPr>
          <w:p w:rsidR="00171E92" w:rsidRPr="00CE5BDF" w:rsidRDefault="00171E92" w:rsidP="00E6163A">
            <w:pPr>
              <w:jc w:val="center"/>
              <w:rPr>
                <w:b/>
                <w:sz w:val="24"/>
                <w:szCs w:val="24"/>
              </w:rPr>
            </w:pPr>
            <w:r w:rsidRPr="00CE5BDF">
              <w:rPr>
                <w:sz w:val="24"/>
                <w:szCs w:val="24"/>
              </w:rPr>
              <w:t>Протокол</w:t>
            </w:r>
          </w:p>
        </w:tc>
        <w:tc>
          <w:tcPr>
            <w:tcW w:w="689" w:type="dxa"/>
            <w:gridSpan w:val="4"/>
          </w:tcPr>
          <w:p w:rsidR="00171E92" w:rsidRPr="00CE5BDF" w:rsidRDefault="00171E92" w:rsidP="00E6163A">
            <w:pPr>
              <w:jc w:val="center"/>
              <w:rPr>
                <w:b/>
                <w:sz w:val="24"/>
                <w:szCs w:val="24"/>
              </w:rPr>
            </w:pPr>
          </w:p>
        </w:tc>
        <w:tc>
          <w:tcPr>
            <w:tcW w:w="726" w:type="dxa"/>
            <w:gridSpan w:val="6"/>
          </w:tcPr>
          <w:p w:rsidR="00171E92" w:rsidRPr="00CE5BDF" w:rsidRDefault="00171E92" w:rsidP="00E6163A">
            <w:pPr>
              <w:jc w:val="center"/>
              <w:rPr>
                <w:b/>
                <w:sz w:val="24"/>
                <w:szCs w:val="24"/>
              </w:rPr>
            </w:pPr>
          </w:p>
        </w:tc>
        <w:tc>
          <w:tcPr>
            <w:tcW w:w="714" w:type="dxa"/>
            <w:gridSpan w:val="3"/>
          </w:tcPr>
          <w:p w:rsidR="00171E92" w:rsidRPr="00CE5BDF" w:rsidRDefault="00171E92" w:rsidP="00E6163A">
            <w:pPr>
              <w:jc w:val="center"/>
              <w:rPr>
                <w:b/>
                <w:sz w:val="24"/>
                <w:szCs w:val="24"/>
              </w:rPr>
            </w:pPr>
          </w:p>
        </w:tc>
        <w:tc>
          <w:tcPr>
            <w:tcW w:w="859" w:type="dxa"/>
            <w:gridSpan w:val="3"/>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2.3. Направление руководителей, заместителей и педагогических работников малоэффективных школ на проблемные курсы в объеме 72 часов</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Консультант КО, Руководители РМО, ДДЮ</w:t>
            </w:r>
          </w:p>
        </w:tc>
        <w:tc>
          <w:tcPr>
            <w:tcW w:w="1769" w:type="dxa"/>
          </w:tcPr>
          <w:p w:rsidR="00171E92" w:rsidRPr="00CE5BDF" w:rsidRDefault="00171E92" w:rsidP="00E6163A">
            <w:pPr>
              <w:jc w:val="center"/>
              <w:rPr>
                <w:sz w:val="24"/>
                <w:szCs w:val="24"/>
              </w:rPr>
            </w:pPr>
            <w:r w:rsidRPr="00CE5BDF">
              <w:rPr>
                <w:sz w:val="24"/>
                <w:szCs w:val="24"/>
              </w:rPr>
              <w:t>Протокол</w:t>
            </w:r>
          </w:p>
        </w:tc>
        <w:tc>
          <w:tcPr>
            <w:tcW w:w="689" w:type="dxa"/>
            <w:gridSpan w:val="4"/>
          </w:tcPr>
          <w:p w:rsidR="00171E92" w:rsidRPr="00CE5BDF" w:rsidRDefault="00171E92" w:rsidP="00E6163A">
            <w:pPr>
              <w:jc w:val="center"/>
              <w:rPr>
                <w:b/>
                <w:sz w:val="24"/>
                <w:szCs w:val="24"/>
              </w:rPr>
            </w:pPr>
          </w:p>
        </w:tc>
        <w:tc>
          <w:tcPr>
            <w:tcW w:w="726" w:type="dxa"/>
            <w:gridSpan w:val="6"/>
          </w:tcPr>
          <w:p w:rsidR="00171E92" w:rsidRPr="00CE5BDF" w:rsidRDefault="00171E92" w:rsidP="00E6163A">
            <w:pPr>
              <w:jc w:val="center"/>
              <w:rPr>
                <w:b/>
                <w:sz w:val="24"/>
                <w:szCs w:val="24"/>
              </w:rPr>
            </w:pPr>
          </w:p>
        </w:tc>
        <w:tc>
          <w:tcPr>
            <w:tcW w:w="714" w:type="dxa"/>
            <w:gridSpan w:val="3"/>
          </w:tcPr>
          <w:p w:rsidR="00171E92" w:rsidRPr="00CE5BDF" w:rsidRDefault="00171E92" w:rsidP="00E6163A">
            <w:pPr>
              <w:jc w:val="center"/>
              <w:rPr>
                <w:b/>
                <w:sz w:val="24"/>
                <w:szCs w:val="24"/>
              </w:rPr>
            </w:pPr>
          </w:p>
        </w:tc>
        <w:tc>
          <w:tcPr>
            <w:tcW w:w="859" w:type="dxa"/>
            <w:gridSpan w:val="3"/>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2.4. Организация и проведение выездных семинаров на базе малоэффективных школ</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Руководители РМО, методисты ГУ ДПО «ИРО Забайкальского края»</w:t>
            </w:r>
          </w:p>
        </w:tc>
        <w:tc>
          <w:tcPr>
            <w:tcW w:w="1769" w:type="dxa"/>
          </w:tcPr>
          <w:p w:rsidR="00171E92" w:rsidRPr="00CE5BDF" w:rsidRDefault="00171E92" w:rsidP="00E6163A">
            <w:pPr>
              <w:jc w:val="center"/>
              <w:rPr>
                <w:sz w:val="24"/>
                <w:szCs w:val="24"/>
              </w:rPr>
            </w:pPr>
            <w:r w:rsidRPr="00CE5BDF">
              <w:rPr>
                <w:sz w:val="24"/>
                <w:szCs w:val="24"/>
              </w:rPr>
              <w:t>Протокол</w:t>
            </w:r>
          </w:p>
        </w:tc>
        <w:tc>
          <w:tcPr>
            <w:tcW w:w="689" w:type="dxa"/>
            <w:gridSpan w:val="4"/>
          </w:tcPr>
          <w:p w:rsidR="00171E92" w:rsidRPr="00CE5BDF" w:rsidRDefault="00171E92" w:rsidP="00E6163A">
            <w:pPr>
              <w:jc w:val="center"/>
              <w:rPr>
                <w:sz w:val="24"/>
                <w:szCs w:val="24"/>
              </w:rPr>
            </w:pPr>
            <w:r w:rsidRPr="00CE5BDF">
              <w:rPr>
                <w:sz w:val="24"/>
                <w:szCs w:val="24"/>
              </w:rPr>
              <w:t>10,0</w:t>
            </w:r>
          </w:p>
        </w:tc>
        <w:tc>
          <w:tcPr>
            <w:tcW w:w="726" w:type="dxa"/>
            <w:gridSpan w:val="6"/>
          </w:tcPr>
          <w:p w:rsidR="00171E92" w:rsidRPr="00CE5BDF" w:rsidRDefault="00171E92" w:rsidP="00E6163A">
            <w:pPr>
              <w:jc w:val="center"/>
              <w:rPr>
                <w:sz w:val="24"/>
                <w:szCs w:val="24"/>
              </w:rPr>
            </w:pPr>
            <w:r w:rsidRPr="00CE5BDF">
              <w:rPr>
                <w:sz w:val="24"/>
                <w:szCs w:val="24"/>
              </w:rPr>
              <w:t>10,0</w:t>
            </w:r>
          </w:p>
        </w:tc>
        <w:tc>
          <w:tcPr>
            <w:tcW w:w="714" w:type="dxa"/>
            <w:gridSpan w:val="3"/>
          </w:tcPr>
          <w:p w:rsidR="00171E92" w:rsidRPr="00CE5BDF" w:rsidRDefault="00171E92" w:rsidP="00E6163A">
            <w:pPr>
              <w:jc w:val="center"/>
              <w:rPr>
                <w:sz w:val="24"/>
                <w:szCs w:val="24"/>
              </w:rPr>
            </w:pPr>
            <w:r w:rsidRPr="00CE5BDF">
              <w:rPr>
                <w:sz w:val="24"/>
                <w:szCs w:val="24"/>
              </w:rPr>
              <w:t>10,0</w:t>
            </w:r>
          </w:p>
        </w:tc>
        <w:tc>
          <w:tcPr>
            <w:tcW w:w="859" w:type="dxa"/>
            <w:gridSpan w:val="3"/>
          </w:tcPr>
          <w:p w:rsidR="00171E92" w:rsidRPr="00CE5BDF" w:rsidRDefault="00171E92" w:rsidP="00E6163A">
            <w:pPr>
              <w:jc w:val="center"/>
              <w:rPr>
                <w:sz w:val="24"/>
                <w:szCs w:val="24"/>
              </w:rPr>
            </w:pPr>
            <w:r w:rsidRPr="00CE5BDF">
              <w:rPr>
                <w:sz w:val="24"/>
                <w:szCs w:val="24"/>
              </w:rPr>
              <w:t>10,0</w:t>
            </w:r>
          </w:p>
        </w:tc>
      </w:tr>
      <w:tr w:rsidR="00171E92" w:rsidRPr="00CE5BDF" w:rsidTr="001A242A">
        <w:tc>
          <w:tcPr>
            <w:tcW w:w="436" w:type="dxa"/>
            <w:vMerge w:val="restart"/>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 xml:space="preserve">2.5. Проведение </w:t>
            </w:r>
            <w:r w:rsidRPr="00CE5BDF">
              <w:rPr>
                <w:sz w:val="24"/>
                <w:szCs w:val="24"/>
              </w:rPr>
              <w:lastRenderedPageBreak/>
              <w:t>тренингов с целью изучения и использования в работе методических материалов</w:t>
            </w:r>
          </w:p>
        </w:tc>
        <w:tc>
          <w:tcPr>
            <w:tcW w:w="1294" w:type="dxa"/>
          </w:tcPr>
          <w:p w:rsidR="00171E92" w:rsidRPr="00CE5BDF" w:rsidRDefault="00171E92" w:rsidP="00E6163A">
            <w:pPr>
              <w:jc w:val="center"/>
              <w:rPr>
                <w:sz w:val="24"/>
                <w:szCs w:val="24"/>
              </w:rPr>
            </w:pPr>
            <w:r w:rsidRPr="00CE5BDF">
              <w:rPr>
                <w:sz w:val="24"/>
                <w:szCs w:val="24"/>
              </w:rPr>
              <w:lastRenderedPageBreak/>
              <w:t xml:space="preserve">В течение </w:t>
            </w:r>
            <w:r w:rsidRPr="00CE5BDF">
              <w:rPr>
                <w:sz w:val="24"/>
                <w:szCs w:val="24"/>
              </w:rPr>
              <w:lastRenderedPageBreak/>
              <w:t>года</w:t>
            </w:r>
          </w:p>
        </w:tc>
        <w:tc>
          <w:tcPr>
            <w:tcW w:w="1901" w:type="dxa"/>
          </w:tcPr>
          <w:p w:rsidR="00171E92" w:rsidRPr="00CE5BDF" w:rsidRDefault="00171E92" w:rsidP="00E6163A">
            <w:pPr>
              <w:jc w:val="center"/>
              <w:rPr>
                <w:sz w:val="24"/>
                <w:szCs w:val="24"/>
              </w:rPr>
            </w:pPr>
            <w:r w:rsidRPr="00CE5BDF">
              <w:rPr>
                <w:sz w:val="24"/>
                <w:szCs w:val="24"/>
              </w:rPr>
              <w:lastRenderedPageBreak/>
              <w:t xml:space="preserve">Методисты КО, </w:t>
            </w:r>
            <w:r w:rsidRPr="00CE5BDF">
              <w:rPr>
                <w:sz w:val="24"/>
                <w:szCs w:val="24"/>
              </w:rPr>
              <w:lastRenderedPageBreak/>
              <w:t>Руководители РМО</w:t>
            </w:r>
          </w:p>
        </w:tc>
        <w:tc>
          <w:tcPr>
            <w:tcW w:w="1769" w:type="dxa"/>
          </w:tcPr>
          <w:p w:rsidR="00171E92" w:rsidRPr="00CE5BDF" w:rsidRDefault="00171E92" w:rsidP="00E6163A">
            <w:pPr>
              <w:jc w:val="center"/>
              <w:rPr>
                <w:sz w:val="24"/>
                <w:szCs w:val="24"/>
              </w:rPr>
            </w:pPr>
            <w:r w:rsidRPr="00CE5BDF">
              <w:rPr>
                <w:sz w:val="24"/>
                <w:szCs w:val="24"/>
              </w:rPr>
              <w:lastRenderedPageBreak/>
              <w:t>Протокол</w:t>
            </w:r>
          </w:p>
        </w:tc>
        <w:tc>
          <w:tcPr>
            <w:tcW w:w="689" w:type="dxa"/>
            <w:gridSpan w:val="4"/>
          </w:tcPr>
          <w:p w:rsidR="00171E92" w:rsidRPr="00CE5BDF" w:rsidRDefault="00171E92" w:rsidP="00E6163A">
            <w:pPr>
              <w:jc w:val="center"/>
              <w:rPr>
                <w:b/>
                <w:sz w:val="24"/>
                <w:szCs w:val="24"/>
              </w:rPr>
            </w:pPr>
          </w:p>
        </w:tc>
        <w:tc>
          <w:tcPr>
            <w:tcW w:w="726" w:type="dxa"/>
            <w:gridSpan w:val="6"/>
          </w:tcPr>
          <w:p w:rsidR="00171E92" w:rsidRPr="00CE5BDF" w:rsidRDefault="00171E92" w:rsidP="00E6163A">
            <w:pPr>
              <w:jc w:val="center"/>
              <w:rPr>
                <w:b/>
                <w:sz w:val="24"/>
                <w:szCs w:val="24"/>
              </w:rPr>
            </w:pPr>
          </w:p>
        </w:tc>
        <w:tc>
          <w:tcPr>
            <w:tcW w:w="714" w:type="dxa"/>
            <w:gridSpan w:val="3"/>
          </w:tcPr>
          <w:p w:rsidR="00171E92" w:rsidRPr="00CE5BDF" w:rsidRDefault="00171E92" w:rsidP="00E6163A">
            <w:pPr>
              <w:jc w:val="center"/>
              <w:rPr>
                <w:b/>
                <w:sz w:val="24"/>
                <w:szCs w:val="24"/>
              </w:rPr>
            </w:pPr>
          </w:p>
        </w:tc>
        <w:tc>
          <w:tcPr>
            <w:tcW w:w="859" w:type="dxa"/>
            <w:gridSpan w:val="3"/>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2.6. Изучение эффективных педагогических практик учителями эффективных школ</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Руководители РМО</w:t>
            </w:r>
          </w:p>
        </w:tc>
        <w:tc>
          <w:tcPr>
            <w:tcW w:w="1769" w:type="dxa"/>
          </w:tcPr>
          <w:p w:rsidR="00171E92" w:rsidRPr="00CE5BDF" w:rsidRDefault="00171E92" w:rsidP="00E6163A">
            <w:pPr>
              <w:jc w:val="center"/>
              <w:rPr>
                <w:sz w:val="24"/>
                <w:szCs w:val="24"/>
              </w:rPr>
            </w:pPr>
            <w:r w:rsidRPr="00CE5BDF">
              <w:rPr>
                <w:sz w:val="24"/>
                <w:szCs w:val="24"/>
              </w:rPr>
              <w:t>Протокол</w:t>
            </w:r>
          </w:p>
        </w:tc>
        <w:tc>
          <w:tcPr>
            <w:tcW w:w="689" w:type="dxa"/>
            <w:gridSpan w:val="4"/>
          </w:tcPr>
          <w:p w:rsidR="00171E92" w:rsidRPr="00CE5BDF" w:rsidRDefault="00171E92" w:rsidP="00E6163A">
            <w:pPr>
              <w:jc w:val="center"/>
              <w:rPr>
                <w:b/>
                <w:sz w:val="24"/>
                <w:szCs w:val="24"/>
              </w:rPr>
            </w:pPr>
          </w:p>
        </w:tc>
        <w:tc>
          <w:tcPr>
            <w:tcW w:w="726" w:type="dxa"/>
            <w:gridSpan w:val="6"/>
          </w:tcPr>
          <w:p w:rsidR="00171E92" w:rsidRPr="00CE5BDF" w:rsidRDefault="00171E92" w:rsidP="00E6163A">
            <w:pPr>
              <w:jc w:val="center"/>
              <w:rPr>
                <w:b/>
                <w:sz w:val="24"/>
                <w:szCs w:val="24"/>
              </w:rPr>
            </w:pPr>
          </w:p>
        </w:tc>
        <w:tc>
          <w:tcPr>
            <w:tcW w:w="714" w:type="dxa"/>
            <w:gridSpan w:val="3"/>
          </w:tcPr>
          <w:p w:rsidR="00171E92" w:rsidRPr="00CE5BDF" w:rsidRDefault="00171E92" w:rsidP="00E6163A">
            <w:pPr>
              <w:jc w:val="center"/>
              <w:rPr>
                <w:b/>
                <w:sz w:val="24"/>
                <w:szCs w:val="24"/>
              </w:rPr>
            </w:pPr>
          </w:p>
        </w:tc>
        <w:tc>
          <w:tcPr>
            <w:tcW w:w="859" w:type="dxa"/>
            <w:gridSpan w:val="3"/>
          </w:tcPr>
          <w:p w:rsidR="00171E92" w:rsidRPr="00CE5BDF" w:rsidRDefault="00171E92" w:rsidP="00E6163A">
            <w:pPr>
              <w:jc w:val="center"/>
              <w:rPr>
                <w:b/>
                <w:sz w:val="24"/>
                <w:szCs w:val="24"/>
              </w:rPr>
            </w:pPr>
          </w:p>
        </w:tc>
      </w:tr>
      <w:tr w:rsidR="00F132C9" w:rsidRPr="00CE5BDF" w:rsidTr="00171E92">
        <w:tc>
          <w:tcPr>
            <w:tcW w:w="10456" w:type="dxa"/>
            <w:gridSpan w:val="21"/>
          </w:tcPr>
          <w:p w:rsidR="00F132C9" w:rsidRPr="00CE5BDF" w:rsidRDefault="00F132C9" w:rsidP="00E6163A">
            <w:pPr>
              <w:jc w:val="center"/>
              <w:rPr>
                <w:sz w:val="24"/>
                <w:szCs w:val="24"/>
              </w:rPr>
            </w:pPr>
            <w:r w:rsidRPr="00CE5BDF">
              <w:rPr>
                <w:sz w:val="24"/>
                <w:szCs w:val="24"/>
              </w:rPr>
              <w:t>Планирование участия в научно- исследовательских мероприятиях, конкурсах профессионального мастерства</w:t>
            </w:r>
          </w:p>
        </w:tc>
      </w:tr>
      <w:tr w:rsidR="00171E92" w:rsidRPr="00CE5BDF" w:rsidTr="001A242A">
        <w:tc>
          <w:tcPr>
            <w:tcW w:w="436" w:type="dxa"/>
            <w:vMerge w:val="restart"/>
          </w:tcPr>
          <w:p w:rsidR="00171E92" w:rsidRPr="00CE5BDF" w:rsidRDefault="00171E92" w:rsidP="00E6163A">
            <w:pPr>
              <w:jc w:val="center"/>
              <w:rPr>
                <w:sz w:val="24"/>
                <w:szCs w:val="24"/>
              </w:rPr>
            </w:pPr>
            <w:r w:rsidRPr="00CE5BDF">
              <w:rPr>
                <w:sz w:val="24"/>
                <w:szCs w:val="24"/>
              </w:rPr>
              <w:t xml:space="preserve">3. </w:t>
            </w:r>
          </w:p>
        </w:tc>
        <w:tc>
          <w:tcPr>
            <w:tcW w:w="2068" w:type="dxa"/>
          </w:tcPr>
          <w:p w:rsidR="00171E92" w:rsidRPr="00CE5BDF" w:rsidRDefault="00171E92" w:rsidP="00E7554E">
            <w:pPr>
              <w:rPr>
                <w:sz w:val="24"/>
                <w:szCs w:val="24"/>
              </w:rPr>
            </w:pPr>
            <w:r w:rsidRPr="00CE5BDF">
              <w:rPr>
                <w:sz w:val="24"/>
                <w:szCs w:val="24"/>
              </w:rPr>
              <w:t>3.1. Включение малоэффективных ОО в научно- исследовательские мероприятия</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Специалисты КО, Руководители РМО</w:t>
            </w:r>
          </w:p>
        </w:tc>
        <w:tc>
          <w:tcPr>
            <w:tcW w:w="1769" w:type="dxa"/>
          </w:tcPr>
          <w:p w:rsidR="00171E92" w:rsidRPr="00CE5BDF" w:rsidRDefault="00171E92" w:rsidP="00E6163A">
            <w:pPr>
              <w:jc w:val="center"/>
              <w:rPr>
                <w:sz w:val="24"/>
                <w:szCs w:val="24"/>
              </w:rPr>
            </w:pPr>
            <w:r w:rsidRPr="00CE5BDF">
              <w:rPr>
                <w:sz w:val="24"/>
                <w:szCs w:val="24"/>
              </w:rPr>
              <w:t>Приказ</w:t>
            </w:r>
          </w:p>
        </w:tc>
        <w:tc>
          <w:tcPr>
            <w:tcW w:w="676" w:type="dxa"/>
            <w:gridSpan w:val="3"/>
          </w:tcPr>
          <w:p w:rsidR="00171E92" w:rsidRPr="00CE5BDF" w:rsidRDefault="00171E92" w:rsidP="00E6163A">
            <w:pPr>
              <w:jc w:val="center"/>
              <w:rPr>
                <w:b/>
                <w:sz w:val="24"/>
                <w:szCs w:val="24"/>
              </w:rPr>
            </w:pPr>
          </w:p>
        </w:tc>
        <w:tc>
          <w:tcPr>
            <w:tcW w:w="727" w:type="dxa"/>
            <w:gridSpan w:val="6"/>
          </w:tcPr>
          <w:p w:rsidR="00171E92" w:rsidRPr="00CE5BDF" w:rsidRDefault="00171E92" w:rsidP="00E6163A">
            <w:pPr>
              <w:jc w:val="center"/>
              <w:rPr>
                <w:b/>
                <w:sz w:val="24"/>
                <w:szCs w:val="24"/>
              </w:rPr>
            </w:pPr>
          </w:p>
        </w:tc>
        <w:tc>
          <w:tcPr>
            <w:tcW w:w="752" w:type="dxa"/>
            <w:gridSpan w:val="6"/>
          </w:tcPr>
          <w:p w:rsidR="00171E92" w:rsidRPr="00CE5BDF" w:rsidRDefault="00171E92" w:rsidP="00E6163A">
            <w:pPr>
              <w:jc w:val="center"/>
              <w:rPr>
                <w:b/>
                <w:sz w:val="24"/>
                <w:szCs w:val="24"/>
              </w:rPr>
            </w:pPr>
          </w:p>
        </w:tc>
        <w:tc>
          <w:tcPr>
            <w:tcW w:w="833" w:type="dxa"/>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3.2. Включение малоэффективных ОО в конкурсы профессионального мастерства</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Руководители РМО</w:t>
            </w:r>
          </w:p>
        </w:tc>
        <w:tc>
          <w:tcPr>
            <w:tcW w:w="1769" w:type="dxa"/>
          </w:tcPr>
          <w:p w:rsidR="00171E92" w:rsidRPr="00CE5BDF" w:rsidRDefault="00171E92" w:rsidP="00E6163A">
            <w:pPr>
              <w:jc w:val="center"/>
              <w:rPr>
                <w:sz w:val="24"/>
                <w:szCs w:val="24"/>
              </w:rPr>
            </w:pPr>
            <w:r w:rsidRPr="00CE5BDF">
              <w:rPr>
                <w:sz w:val="24"/>
                <w:szCs w:val="24"/>
              </w:rPr>
              <w:t>Приказ</w:t>
            </w:r>
          </w:p>
        </w:tc>
        <w:tc>
          <w:tcPr>
            <w:tcW w:w="676" w:type="dxa"/>
            <w:gridSpan w:val="3"/>
          </w:tcPr>
          <w:p w:rsidR="00171E92" w:rsidRPr="00CE5BDF" w:rsidRDefault="00171E92" w:rsidP="00E6163A">
            <w:pPr>
              <w:jc w:val="center"/>
              <w:rPr>
                <w:sz w:val="24"/>
                <w:szCs w:val="24"/>
              </w:rPr>
            </w:pPr>
            <w:r w:rsidRPr="00CE5BDF">
              <w:rPr>
                <w:sz w:val="24"/>
                <w:szCs w:val="24"/>
              </w:rPr>
              <w:t>5,0</w:t>
            </w:r>
          </w:p>
        </w:tc>
        <w:tc>
          <w:tcPr>
            <w:tcW w:w="727" w:type="dxa"/>
            <w:gridSpan w:val="6"/>
          </w:tcPr>
          <w:p w:rsidR="00171E92" w:rsidRPr="00CE5BDF" w:rsidRDefault="00171E92" w:rsidP="00E6163A">
            <w:pPr>
              <w:jc w:val="center"/>
              <w:rPr>
                <w:sz w:val="24"/>
                <w:szCs w:val="24"/>
              </w:rPr>
            </w:pPr>
            <w:r w:rsidRPr="00CE5BDF">
              <w:rPr>
                <w:sz w:val="24"/>
                <w:szCs w:val="24"/>
              </w:rPr>
              <w:t>5,0</w:t>
            </w:r>
          </w:p>
        </w:tc>
        <w:tc>
          <w:tcPr>
            <w:tcW w:w="752" w:type="dxa"/>
            <w:gridSpan w:val="6"/>
          </w:tcPr>
          <w:p w:rsidR="00171E92" w:rsidRPr="00CE5BDF" w:rsidRDefault="00171E92" w:rsidP="00E6163A">
            <w:pPr>
              <w:jc w:val="center"/>
              <w:rPr>
                <w:sz w:val="24"/>
                <w:szCs w:val="24"/>
              </w:rPr>
            </w:pPr>
            <w:r w:rsidRPr="00CE5BDF">
              <w:rPr>
                <w:sz w:val="24"/>
                <w:szCs w:val="24"/>
              </w:rPr>
              <w:t>5,0</w:t>
            </w:r>
          </w:p>
        </w:tc>
        <w:tc>
          <w:tcPr>
            <w:tcW w:w="833" w:type="dxa"/>
          </w:tcPr>
          <w:p w:rsidR="00171E92" w:rsidRPr="00CE5BDF" w:rsidRDefault="00171E92" w:rsidP="00E6163A">
            <w:pPr>
              <w:jc w:val="center"/>
              <w:rPr>
                <w:sz w:val="24"/>
                <w:szCs w:val="24"/>
              </w:rPr>
            </w:pPr>
            <w:r w:rsidRPr="00CE5BDF">
              <w:rPr>
                <w:sz w:val="24"/>
                <w:szCs w:val="24"/>
              </w:rPr>
              <w:t>5,0</w:t>
            </w:r>
          </w:p>
        </w:tc>
      </w:tr>
      <w:tr w:rsidR="00F132C9" w:rsidRPr="00CE5BDF" w:rsidTr="00171E92">
        <w:tc>
          <w:tcPr>
            <w:tcW w:w="10456" w:type="dxa"/>
            <w:gridSpan w:val="21"/>
          </w:tcPr>
          <w:p w:rsidR="00F132C9" w:rsidRPr="00CE5BDF" w:rsidRDefault="00F132C9" w:rsidP="00E6163A">
            <w:pPr>
              <w:jc w:val="center"/>
              <w:rPr>
                <w:sz w:val="24"/>
                <w:szCs w:val="24"/>
              </w:rPr>
            </w:pPr>
            <w:r w:rsidRPr="00CE5BDF">
              <w:rPr>
                <w:sz w:val="24"/>
                <w:szCs w:val="24"/>
              </w:rPr>
              <w:t>Сетевое взаимодействие</w:t>
            </w:r>
          </w:p>
        </w:tc>
      </w:tr>
      <w:tr w:rsidR="00171E92" w:rsidRPr="00CE5BDF" w:rsidTr="001A242A">
        <w:tc>
          <w:tcPr>
            <w:tcW w:w="436" w:type="dxa"/>
            <w:vMerge w:val="restart"/>
          </w:tcPr>
          <w:p w:rsidR="00171E92" w:rsidRPr="00CE5BDF" w:rsidRDefault="00171E92" w:rsidP="00E6163A">
            <w:pPr>
              <w:jc w:val="center"/>
              <w:rPr>
                <w:sz w:val="24"/>
                <w:szCs w:val="24"/>
              </w:rPr>
            </w:pPr>
            <w:r w:rsidRPr="00CE5BDF">
              <w:rPr>
                <w:sz w:val="24"/>
                <w:szCs w:val="24"/>
              </w:rPr>
              <w:t xml:space="preserve">4. </w:t>
            </w:r>
          </w:p>
        </w:tc>
        <w:tc>
          <w:tcPr>
            <w:tcW w:w="2068" w:type="dxa"/>
          </w:tcPr>
          <w:p w:rsidR="00171E92" w:rsidRPr="00CE5BDF" w:rsidRDefault="00171E92" w:rsidP="00E7554E">
            <w:pPr>
              <w:rPr>
                <w:sz w:val="24"/>
                <w:szCs w:val="24"/>
              </w:rPr>
            </w:pPr>
            <w:r w:rsidRPr="00CE5BDF">
              <w:rPr>
                <w:sz w:val="24"/>
                <w:szCs w:val="24"/>
              </w:rPr>
              <w:t>4.1. Создание системы кадровой поддержки на уровне района: закрепление учителей – наставников из эффективных школ по предметным направлениям на определенный срок до улучшения показателей</w:t>
            </w:r>
          </w:p>
        </w:tc>
        <w:tc>
          <w:tcPr>
            <w:tcW w:w="1294" w:type="dxa"/>
          </w:tcPr>
          <w:p w:rsidR="00171E92" w:rsidRPr="00CE5BDF" w:rsidRDefault="00171E92" w:rsidP="00E6163A">
            <w:pPr>
              <w:jc w:val="center"/>
              <w:rPr>
                <w:sz w:val="24"/>
                <w:szCs w:val="24"/>
              </w:rPr>
            </w:pPr>
            <w:r w:rsidRPr="00CE5BDF">
              <w:rPr>
                <w:sz w:val="24"/>
                <w:szCs w:val="24"/>
              </w:rPr>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Руководители РМО</w:t>
            </w:r>
          </w:p>
        </w:tc>
        <w:tc>
          <w:tcPr>
            <w:tcW w:w="1769" w:type="dxa"/>
          </w:tcPr>
          <w:p w:rsidR="00171E92" w:rsidRPr="00CE5BDF" w:rsidRDefault="00171E92" w:rsidP="00E6163A">
            <w:pPr>
              <w:jc w:val="center"/>
              <w:rPr>
                <w:sz w:val="24"/>
                <w:szCs w:val="24"/>
              </w:rPr>
            </w:pPr>
            <w:r w:rsidRPr="00CE5BDF">
              <w:rPr>
                <w:sz w:val="24"/>
                <w:szCs w:val="24"/>
              </w:rPr>
              <w:t>Протокол</w:t>
            </w:r>
          </w:p>
        </w:tc>
        <w:tc>
          <w:tcPr>
            <w:tcW w:w="676" w:type="dxa"/>
            <w:gridSpan w:val="3"/>
          </w:tcPr>
          <w:p w:rsidR="00171E92" w:rsidRPr="00CE5BDF" w:rsidRDefault="00171E92" w:rsidP="00E6163A">
            <w:pPr>
              <w:jc w:val="center"/>
              <w:rPr>
                <w:b/>
                <w:sz w:val="24"/>
                <w:szCs w:val="24"/>
              </w:rPr>
            </w:pPr>
          </w:p>
        </w:tc>
        <w:tc>
          <w:tcPr>
            <w:tcW w:w="714" w:type="dxa"/>
            <w:gridSpan w:val="5"/>
          </w:tcPr>
          <w:p w:rsidR="00171E92" w:rsidRPr="00CE5BDF" w:rsidRDefault="00171E92" w:rsidP="00E6163A">
            <w:pPr>
              <w:jc w:val="center"/>
              <w:rPr>
                <w:b/>
                <w:sz w:val="24"/>
                <w:szCs w:val="24"/>
              </w:rPr>
            </w:pPr>
          </w:p>
        </w:tc>
        <w:tc>
          <w:tcPr>
            <w:tcW w:w="765" w:type="dxa"/>
            <w:gridSpan w:val="7"/>
          </w:tcPr>
          <w:p w:rsidR="00171E92" w:rsidRPr="00CE5BDF" w:rsidRDefault="00171E92" w:rsidP="00E6163A">
            <w:pPr>
              <w:jc w:val="center"/>
              <w:rPr>
                <w:b/>
                <w:sz w:val="24"/>
                <w:szCs w:val="24"/>
              </w:rPr>
            </w:pPr>
          </w:p>
        </w:tc>
        <w:tc>
          <w:tcPr>
            <w:tcW w:w="833" w:type="dxa"/>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 xml:space="preserve">4.2. Проведение наставниками мастер- классов и оказание практической помощи в организации индивидуальной методической траектории </w:t>
            </w:r>
            <w:r w:rsidRPr="00CE5BDF">
              <w:rPr>
                <w:sz w:val="24"/>
                <w:szCs w:val="24"/>
              </w:rPr>
              <w:lastRenderedPageBreak/>
              <w:t>саморазвития учителя</w:t>
            </w:r>
          </w:p>
        </w:tc>
        <w:tc>
          <w:tcPr>
            <w:tcW w:w="1294" w:type="dxa"/>
          </w:tcPr>
          <w:p w:rsidR="00171E92" w:rsidRPr="00CE5BDF" w:rsidRDefault="00171E92" w:rsidP="00E6163A">
            <w:pPr>
              <w:jc w:val="center"/>
              <w:rPr>
                <w:sz w:val="24"/>
                <w:szCs w:val="24"/>
              </w:rPr>
            </w:pPr>
            <w:r w:rsidRPr="00CE5BDF">
              <w:rPr>
                <w:sz w:val="24"/>
                <w:szCs w:val="24"/>
              </w:rPr>
              <w:lastRenderedPageBreak/>
              <w:t>В течение года</w:t>
            </w:r>
          </w:p>
        </w:tc>
        <w:tc>
          <w:tcPr>
            <w:tcW w:w="1901" w:type="dxa"/>
          </w:tcPr>
          <w:p w:rsidR="00171E92" w:rsidRPr="00CE5BDF" w:rsidRDefault="00171E92" w:rsidP="00E6163A">
            <w:pPr>
              <w:jc w:val="center"/>
              <w:rPr>
                <w:sz w:val="24"/>
                <w:szCs w:val="24"/>
              </w:rPr>
            </w:pPr>
            <w:r w:rsidRPr="00CE5BDF">
              <w:rPr>
                <w:sz w:val="24"/>
                <w:szCs w:val="24"/>
              </w:rPr>
              <w:t>Методисты КО, Руководители РМО</w:t>
            </w:r>
          </w:p>
        </w:tc>
        <w:tc>
          <w:tcPr>
            <w:tcW w:w="1769" w:type="dxa"/>
          </w:tcPr>
          <w:p w:rsidR="00171E92" w:rsidRPr="00CE5BDF" w:rsidRDefault="00171E92" w:rsidP="00E6163A">
            <w:pPr>
              <w:jc w:val="center"/>
              <w:rPr>
                <w:sz w:val="24"/>
                <w:szCs w:val="24"/>
              </w:rPr>
            </w:pPr>
            <w:r w:rsidRPr="00CE5BDF">
              <w:rPr>
                <w:sz w:val="24"/>
                <w:szCs w:val="24"/>
              </w:rPr>
              <w:t>Протокол</w:t>
            </w:r>
          </w:p>
        </w:tc>
        <w:tc>
          <w:tcPr>
            <w:tcW w:w="676" w:type="dxa"/>
            <w:gridSpan w:val="3"/>
          </w:tcPr>
          <w:p w:rsidR="00171E92" w:rsidRPr="00CE5BDF" w:rsidRDefault="00171E92" w:rsidP="00E6163A">
            <w:pPr>
              <w:jc w:val="center"/>
              <w:rPr>
                <w:b/>
                <w:sz w:val="24"/>
                <w:szCs w:val="24"/>
              </w:rPr>
            </w:pPr>
          </w:p>
        </w:tc>
        <w:tc>
          <w:tcPr>
            <w:tcW w:w="714" w:type="dxa"/>
            <w:gridSpan w:val="5"/>
          </w:tcPr>
          <w:p w:rsidR="00171E92" w:rsidRPr="00CE5BDF" w:rsidRDefault="00171E92" w:rsidP="00E6163A">
            <w:pPr>
              <w:jc w:val="center"/>
              <w:rPr>
                <w:b/>
                <w:sz w:val="24"/>
                <w:szCs w:val="24"/>
              </w:rPr>
            </w:pPr>
          </w:p>
        </w:tc>
        <w:tc>
          <w:tcPr>
            <w:tcW w:w="751" w:type="dxa"/>
            <w:gridSpan w:val="6"/>
          </w:tcPr>
          <w:p w:rsidR="00171E92" w:rsidRPr="00CE5BDF" w:rsidRDefault="00171E92" w:rsidP="00E6163A">
            <w:pPr>
              <w:jc w:val="center"/>
              <w:rPr>
                <w:b/>
                <w:sz w:val="24"/>
                <w:szCs w:val="24"/>
              </w:rPr>
            </w:pPr>
          </w:p>
        </w:tc>
        <w:tc>
          <w:tcPr>
            <w:tcW w:w="847" w:type="dxa"/>
            <w:gridSpan w:val="2"/>
          </w:tcPr>
          <w:p w:rsidR="00171E92" w:rsidRPr="00CE5BDF" w:rsidRDefault="00171E92" w:rsidP="00E6163A">
            <w:pPr>
              <w:jc w:val="center"/>
              <w:rPr>
                <w:b/>
                <w:sz w:val="24"/>
                <w:szCs w:val="24"/>
              </w:rPr>
            </w:pPr>
          </w:p>
        </w:tc>
      </w:tr>
      <w:tr w:rsidR="00171E92" w:rsidRPr="00CE5BDF" w:rsidTr="001A242A">
        <w:tc>
          <w:tcPr>
            <w:tcW w:w="436" w:type="dxa"/>
            <w:vMerge/>
          </w:tcPr>
          <w:p w:rsidR="00171E92" w:rsidRPr="00CE5BDF" w:rsidRDefault="00171E92" w:rsidP="00E6163A">
            <w:pPr>
              <w:jc w:val="center"/>
              <w:rPr>
                <w:b/>
                <w:sz w:val="24"/>
                <w:szCs w:val="24"/>
              </w:rPr>
            </w:pPr>
          </w:p>
        </w:tc>
        <w:tc>
          <w:tcPr>
            <w:tcW w:w="2068" w:type="dxa"/>
          </w:tcPr>
          <w:p w:rsidR="00171E92" w:rsidRPr="00CE5BDF" w:rsidRDefault="00171E92" w:rsidP="00E7554E">
            <w:pPr>
              <w:rPr>
                <w:sz w:val="24"/>
                <w:szCs w:val="24"/>
              </w:rPr>
            </w:pPr>
            <w:r w:rsidRPr="00CE5BDF">
              <w:rPr>
                <w:sz w:val="24"/>
                <w:szCs w:val="24"/>
              </w:rPr>
              <w:t>4.3. Создание условий для прохождения стажировки учителями малоэффективных школ в базовой школе</w:t>
            </w:r>
          </w:p>
        </w:tc>
        <w:tc>
          <w:tcPr>
            <w:tcW w:w="1294" w:type="dxa"/>
          </w:tcPr>
          <w:p w:rsidR="00171E92" w:rsidRPr="00CE5BDF" w:rsidRDefault="00171E92" w:rsidP="00E6163A">
            <w:pPr>
              <w:jc w:val="center"/>
              <w:rPr>
                <w:sz w:val="24"/>
                <w:szCs w:val="24"/>
              </w:rPr>
            </w:pPr>
          </w:p>
        </w:tc>
        <w:tc>
          <w:tcPr>
            <w:tcW w:w="1901" w:type="dxa"/>
          </w:tcPr>
          <w:p w:rsidR="00171E92" w:rsidRPr="00CE5BDF" w:rsidRDefault="00171E92" w:rsidP="00E6163A">
            <w:pPr>
              <w:jc w:val="center"/>
              <w:rPr>
                <w:sz w:val="24"/>
                <w:szCs w:val="24"/>
              </w:rPr>
            </w:pPr>
          </w:p>
        </w:tc>
        <w:tc>
          <w:tcPr>
            <w:tcW w:w="1769" w:type="dxa"/>
          </w:tcPr>
          <w:p w:rsidR="00171E92" w:rsidRPr="00CE5BDF" w:rsidRDefault="00171E92" w:rsidP="00E6163A">
            <w:pPr>
              <w:jc w:val="center"/>
              <w:rPr>
                <w:sz w:val="24"/>
                <w:szCs w:val="24"/>
              </w:rPr>
            </w:pPr>
          </w:p>
        </w:tc>
        <w:tc>
          <w:tcPr>
            <w:tcW w:w="676" w:type="dxa"/>
            <w:gridSpan w:val="3"/>
          </w:tcPr>
          <w:p w:rsidR="00171E92" w:rsidRPr="00CE5BDF" w:rsidRDefault="00171E92" w:rsidP="00E6163A">
            <w:pPr>
              <w:jc w:val="center"/>
              <w:rPr>
                <w:b/>
                <w:sz w:val="24"/>
                <w:szCs w:val="24"/>
              </w:rPr>
            </w:pPr>
          </w:p>
        </w:tc>
        <w:tc>
          <w:tcPr>
            <w:tcW w:w="714" w:type="dxa"/>
            <w:gridSpan w:val="5"/>
          </w:tcPr>
          <w:p w:rsidR="00171E92" w:rsidRPr="00CE5BDF" w:rsidRDefault="00171E92" w:rsidP="00E6163A">
            <w:pPr>
              <w:jc w:val="center"/>
              <w:rPr>
                <w:b/>
                <w:sz w:val="24"/>
                <w:szCs w:val="24"/>
              </w:rPr>
            </w:pPr>
          </w:p>
        </w:tc>
        <w:tc>
          <w:tcPr>
            <w:tcW w:w="751" w:type="dxa"/>
            <w:gridSpan w:val="6"/>
          </w:tcPr>
          <w:p w:rsidR="00171E92" w:rsidRPr="00CE5BDF" w:rsidRDefault="00171E92" w:rsidP="00E6163A">
            <w:pPr>
              <w:jc w:val="center"/>
              <w:rPr>
                <w:b/>
                <w:sz w:val="24"/>
                <w:szCs w:val="24"/>
              </w:rPr>
            </w:pPr>
          </w:p>
        </w:tc>
        <w:tc>
          <w:tcPr>
            <w:tcW w:w="847" w:type="dxa"/>
            <w:gridSpan w:val="2"/>
          </w:tcPr>
          <w:p w:rsidR="00171E92" w:rsidRPr="00CE5BDF" w:rsidRDefault="00171E92"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4.4. Проведение единых методических дней для малоэффективных школ базовыми ОО</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676" w:type="dxa"/>
            <w:gridSpan w:val="3"/>
          </w:tcPr>
          <w:p w:rsidR="001A242A" w:rsidRPr="00CE5BDF" w:rsidRDefault="001A242A" w:rsidP="00E6163A">
            <w:pPr>
              <w:jc w:val="center"/>
              <w:rPr>
                <w:b/>
                <w:sz w:val="24"/>
                <w:szCs w:val="24"/>
              </w:rPr>
            </w:pPr>
          </w:p>
        </w:tc>
        <w:tc>
          <w:tcPr>
            <w:tcW w:w="714" w:type="dxa"/>
            <w:gridSpan w:val="5"/>
          </w:tcPr>
          <w:p w:rsidR="001A242A" w:rsidRPr="00CE5BDF" w:rsidRDefault="001A242A" w:rsidP="00E6163A">
            <w:pPr>
              <w:jc w:val="center"/>
              <w:rPr>
                <w:b/>
                <w:sz w:val="24"/>
                <w:szCs w:val="24"/>
              </w:rPr>
            </w:pPr>
          </w:p>
        </w:tc>
        <w:tc>
          <w:tcPr>
            <w:tcW w:w="751" w:type="dxa"/>
            <w:gridSpan w:val="6"/>
          </w:tcPr>
          <w:p w:rsidR="001A242A" w:rsidRPr="00CE5BDF" w:rsidRDefault="001A242A" w:rsidP="00E6163A">
            <w:pPr>
              <w:jc w:val="center"/>
              <w:rPr>
                <w:b/>
                <w:sz w:val="24"/>
                <w:szCs w:val="24"/>
              </w:rPr>
            </w:pPr>
          </w:p>
        </w:tc>
        <w:tc>
          <w:tcPr>
            <w:tcW w:w="847" w:type="dxa"/>
            <w:gridSpan w:val="2"/>
          </w:tcPr>
          <w:p w:rsidR="001A242A" w:rsidRPr="00CE5BDF" w:rsidRDefault="001A242A" w:rsidP="00E6163A">
            <w:pPr>
              <w:jc w:val="center"/>
              <w:rPr>
                <w:b/>
                <w:sz w:val="24"/>
                <w:szCs w:val="24"/>
              </w:rPr>
            </w:pPr>
          </w:p>
        </w:tc>
      </w:tr>
      <w:tr w:rsidR="001A242A" w:rsidRPr="00CE5BDF" w:rsidTr="001A242A">
        <w:tc>
          <w:tcPr>
            <w:tcW w:w="436" w:type="dxa"/>
            <w:vMerge w:val="restart"/>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4.5. Проведение практико- ориентированных семинаров для малоэффективных школ эффективными ОО</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676" w:type="dxa"/>
            <w:gridSpan w:val="3"/>
          </w:tcPr>
          <w:p w:rsidR="001A242A" w:rsidRPr="00CE5BDF" w:rsidRDefault="001A242A" w:rsidP="00E6163A">
            <w:pPr>
              <w:jc w:val="center"/>
              <w:rPr>
                <w:sz w:val="24"/>
                <w:szCs w:val="24"/>
              </w:rPr>
            </w:pPr>
            <w:r w:rsidRPr="00CE5BDF">
              <w:rPr>
                <w:sz w:val="24"/>
                <w:szCs w:val="24"/>
              </w:rPr>
              <w:t>3,0</w:t>
            </w:r>
          </w:p>
        </w:tc>
        <w:tc>
          <w:tcPr>
            <w:tcW w:w="714" w:type="dxa"/>
            <w:gridSpan w:val="5"/>
          </w:tcPr>
          <w:p w:rsidR="001A242A" w:rsidRPr="00CE5BDF" w:rsidRDefault="001A242A" w:rsidP="00E6163A">
            <w:pPr>
              <w:jc w:val="center"/>
              <w:rPr>
                <w:sz w:val="24"/>
                <w:szCs w:val="24"/>
              </w:rPr>
            </w:pPr>
            <w:r w:rsidRPr="00CE5BDF">
              <w:rPr>
                <w:sz w:val="24"/>
                <w:szCs w:val="24"/>
              </w:rPr>
              <w:t>3,0</w:t>
            </w:r>
          </w:p>
        </w:tc>
        <w:tc>
          <w:tcPr>
            <w:tcW w:w="751" w:type="dxa"/>
            <w:gridSpan w:val="6"/>
          </w:tcPr>
          <w:p w:rsidR="001A242A" w:rsidRPr="00CE5BDF" w:rsidRDefault="001A242A" w:rsidP="00E6163A">
            <w:pPr>
              <w:jc w:val="center"/>
              <w:rPr>
                <w:sz w:val="24"/>
                <w:szCs w:val="24"/>
              </w:rPr>
            </w:pPr>
            <w:r w:rsidRPr="00CE5BDF">
              <w:rPr>
                <w:sz w:val="24"/>
                <w:szCs w:val="24"/>
              </w:rPr>
              <w:t>3,0</w:t>
            </w:r>
          </w:p>
        </w:tc>
        <w:tc>
          <w:tcPr>
            <w:tcW w:w="847" w:type="dxa"/>
            <w:gridSpan w:val="2"/>
          </w:tcPr>
          <w:p w:rsidR="001A242A" w:rsidRPr="00CE5BDF" w:rsidRDefault="001A242A" w:rsidP="00E6163A">
            <w:pPr>
              <w:jc w:val="center"/>
              <w:rPr>
                <w:sz w:val="24"/>
                <w:szCs w:val="24"/>
              </w:rPr>
            </w:pPr>
            <w:r w:rsidRPr="00CE5BDF">
              <w:rPr>
                <w:sz w:val="24"/>
                <w:szCs w:val="24"/>
              </w:rPr>
              <w:t>3,0</w:t>
            </w: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4.6. Закрепление кураторов за малоэффективными школами</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Приказ</w:t>
            </w:r>
          </w:p>
        </w:tc>
        <w:tc>
          <w:tcPr>
            <w:tcW w:w="676" w:type="dxa"/>
            <w:gridSpan w:val="3"/>
          </w:tcPr>
          <w:p w:rsidR="001A242A" w:rsidRPr="00CE5BDF" w:rsidRDefault="001A242A" w:rsidP="00E6163A">
            <w:pPr>
              <w:jc w:val="center"/>
              <w:rPr>
                <w:b/>
                <w:sz w:val="24"/>
                <w:szCs w:val="24"/>
              </w:rPr>
            </w:pPr>
          </w:p>
        </w:tc>
        <w:tc>
          <w:tcPr>
            <w:tcW w:w="714" w:type="dxa"/>
            <w:gridSpan w:val="5"/>
          </w:tcPr>
          <w:p w:rsidR="001A242A" w:rsidRPr="00CE5BDF" w:rsidRDefault="001A242A" w:rsidP="00E6163A">
            <w:pPr>
              <w:jc w:val="center"/>
              <w:rPr>
                <w:b/>
                <w:sz w:val="24"/>
                <w:szCs w:val="24"/>
              </w:rPr>
            </w:pPr>
          </w:p>
        </w:tc>
        <w:tc>
          <w:tcPr>
            <w:tcW w:w="751" w:type="dxa"/>
            <w:gridSpan w:val="6"/>
          </w:tcPr>
          <w:p w:rsidR="001A242A" w:rsidRPr="00CE5BDF" w:rsidRDefault="001A242A" w:rsidP="00E6163A">
            <w:pPr>
              <w:jc w:val="center"/>
              <w:rPr>
                <w:b/>
                <w:sz w:val="24"/>
                <w:szCs w:val="24"/>
              </w:rPr>
            </w:pPr>
          </w:p>
        </w:tc>
        <w:tc>
          <w:tcPr>
            <w:tcW w:w="847" w:type="dxa"/>
            <w:gridSpan w:val="2"/>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4.7. Диагностика выпускников 9 классов, с целью выявления выбора предметов для изучения на профильном уровне.</w:t>
            </w:r>
          </w:p>
        </w:tc>
        <w:tc>
          <w:tcPr>
            <w:tcW w:w="1294" w:type="dxa"/>
          </w:tcPr>
          <w:p w:rsidR="001A242A" w:rsidRPr="00CE5BDF" w:rsidRDefault="001A242A" w:rsidP="00E6163A">
            <w:pPr>
              <w:jc w:val="center"/>
              <w:rPr>
                <w:sz w:val="24"/>
                <w:szCs w:val="24"/>
              </w:rPr>
            </w:pPr>
            <w:r w:rsidRPr="00CE5BDF">
              <w:rPr>
                <w:sz w:val="24"/>
                <w:szCs w:val="24"/>
              </w:rPr>
              <w:t>Март- апрель</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676" w:type="dxa"/>
            <w:gridSpan w:val="3"/>
          </w:tcPr>
          <w:p w:rsidR="001A242A" w:rsidRPr="00CE5BDF" w:rsidRDefault="001A242A" w:rsidP="00E6163A">
            <w:pPr>
              <w:jc w:val="center"/>
              <w:rPr>
                <w:b/>
                <w:sz w:val="24"/>
                <w:szCs w:val="24"/>
              </w:rPr>
            </w:pPr>
          </w:p>
        </w:tc>
        <w:tc>
          <w:tcPr>
            <w:tcW w:w="714" w:type="dxa"/>
            <w:gridSpan w:val="5"/>
          </w:tcPr>
          <w:p w:rsidR="001A242A" w:rsidRPr="00CE5BDF" w:rsidRDefault="001A242A" w:rsidP="00E6163A">
            <w:pPr>
              <w:jc w:val="center"/>
              <w:rPr>
                <w:b/>
                <w:sz w:val="24"/>
                <w:szCs w:val="24"/>
              </w:rPr>
            </w:pPr>
          </w:p>
        </w:tc>
        <w:tc>
          <w:tcPr>
            <w:tcW w:w="751" w:type="dxa"/>
            <w:gridSpan w:val="6"/>
          </w:tcPr>
          <w:p w:rsidR="001A242A" w:rsidRPr="00CE5BDF" w:rsidRDefault="001A242A" w:rsidP="00E6163A">
            <w:pPr>
              <w:jc w:val="center"/>
              <w:rPr>
                <w:b/>
                <w:sz w:val="24"/>
                <w:szCs w:val="24"/>
              </w:rPr>
            </w:pPr>
          </w:p>
        </w:tc>
        <w:tc>
          <w:tcPr>
            <w:tcW w:w="847" w:type="dxa"/>
            <w:gridSpan w:val="2"/>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4.8. Анализ кадрового состава базовых школ, с целью выявления кандидатур для работы в качестве педагогов профильной школы.</w:t>
            </w:r>
          </w:p>
        </w:tc>
        <w:tc>
          <w:tcPr>
            <w:tcW w:w="1294" w:type="dxa"/>
          </w:tcPr>
          <w:p w:rsidR="001A242A" w:rsidRPr="00CE5BDF" w:rsidRDefault="001A242A" w:rsidP="00E6163A">
            <w:pPr>
              <w:jc w:val="center"/>
              <w:rPr>
                <w:sz w:val="24"/>
                <w:szCs w:val="24"/>
              </w:rPr>
            </w:pPr>
            <w:r w:rsidRPr="00CE5BDF">
              <w:rPr>
                <w:sz w:val="24"/>
                <w:szCs w:val="24"/>
              </w:rPr>
              <w:t>Март- апрель</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676" w:type="dxa"/>
            <w:gridSpan w:val="3"/>
          </w:tcPr>
          <w:p w:rsidR="001A242A" w:rsidRPr="00CE5BDF" w:rsidRDefault="001A242A" w:rsidP="00E6163A">
            <w:pPr>
              <w:jc w:val="center"/>
              <w:rPr>
                <w:b/>
                <w:sz w:val="24"/>
                <w:szCs w:val="24"/>
              </w:rPr>
            </w:pPr>
          </w:p>
        </w:tc>
        <w:tc>
          <w:tcPr>
            <w:tcW w:w="714" w:type="dxa"/>
            <w:gridSpan w:val="5"/>
          </w:tcPr>
          <w:p w:rsidR="001A242A" w:rsidRPr="00CE5BDF" w:rsidRDefault="001A242A" w:rsidP="00E6163A">
            <w:pPr>
              <w:jc w:val="center"/>
              <w:rPr>
                <w:b/>
                <w:sz w:val="24"/>
                <w:szCs w:val="24"/>
              </w:rPr>
            </w:pPr>
          </w:p>
        </w:tc>
        <w:tc>
          <w:tcPr>
            <w:tcW w:w="751" w:type="dxa"/>
            <w:gridSpan w:val="6"/>
          </w:tcPr>
          <w:p w:rsidR="001A242A" w:rsidRPr="00CE5BDF" w:rsidRDefault="001A242A" w:rsidP="00E6163A">
            <w:pPr>
              <w:jc w:val="center"/>
              <w:rPr>
                <w:b/>
                <w:sz w:val="24"/>
                <w:szCs w:val="24"/>
              </w:rPr>
            </w:pPr>
          </w:p>
        </w:tc>
        <w:tc>
          <w:tcPr>
            <w:tcW w:w="847" w:type="dxa"/>
            <w:gridSpan w:val="2"/>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 xml:space="preserve">4.9. Подвоз учащихся и педагогов для реализации </w:t>
            </w:r>
            <w:r w:rsidRPr="00CE5BDF">
              <w:rPr>
                <w:sz w:val="24"/>
                <w:szCs w:val="24"/>
              </w:rPr>
              <w:lastRenderedPageBreak/>
              <w:t>профильного обучения</w:t>
            </w:r>
          </w:p>
        </w:tc>
        <w:tc>
          <w:tcPr>
            <w:tcW w:w="1294" w:type="dxa"/>
          </w:tcPr>
          <w:p w:rsidR="001A242A" w:rsidRPr="00CE5BDF" w:rsidRDefault="001A242A" w:rsidP="00E6163A">
            <w:pPr>
              <w:jc w:val="center"/>
              <w:rPr>
                <w:sz w:val="24"/>
                <w:szCs w:val="24"/>
              </w:rPr>
            </w:pPr>
            <w:r w:rsidRPr="00CE5BDF">
              <w:rPr>
                <w:sz w:val="24"/>
                <w:szCs w:val="24"/>
              </w:rPr>
              <w:lastRenderedPageBreak/>
              <w:t>В течение года</w:t>
            </w:r>
          </w:p>
        </w:tc>
        <w:tc>
          <w:tcPr>
            <w:tcW w:w="1901" w:type="dxa"/>
          </w:tcPr>
          <w:p w:rsidR="001A242A" w:rsidRPr="00CE5BDF" w:rsidRDefault="001A242A" w:rsidP="00E6163A">
            <w:pPr>
              <w:jc w:val="center"/>
              <w:rPr>
                <w:sz w:val="24"/>
                <w:szCs w:val="24"/>
              </w:rPr>
            </w:pPr>
            <w:r w:rsidRPr="00CE5BDF">
              <w:rPr>
                <w:sz w:val="24"/>
                <w:szCs w:val="24"/>
              </w:rPr>
              <w:t>Методисты КО, Руководители РМО</w:t>
            </w:r>
          </w:p>
        </w:tc>
        <w:tc>
          <w:tcPr>
            <w:tcW w:w="1769" w:type="dxa"/>
          </w:tcPr>
          <w:p w:rsidR="001A242A" w:rsidRPr="00CE5BDF" w:rsidRDefault="001A242A" w:rsidP="00E6163A">
            <w:pPr>
              <w:jc w:val="center"/>
              <w:rPr>
                <w:sz w:val="24"/>
                <w:szCs w:val="24"/>
              </w:rPr>
            </w:pPr>
            <w:r w:rsidRPr="00CE5BDF">
              <w:rPr>
                <w:sz w:val="24"/>
                <w:szCs w:val="24"/>
              </w:rPr>
              <w:t>Приказ</w:t>
            </w:r>
          </w:p>
        </w:tc>
        <w:tc>
          <w:tcPr>
            <w:tcW w:w="676" w:type="dxa"/>
            <w:gridSpan w:val="3"/>
          </w:tcPr>
          <w:p w:rsidR="001A242A" w:rsidRPr="00CE5BDF" w:rsidRDefault="001A242A" w:rsidP="00E6163A">
            <w:pPr>
              <w:jc w:val="center"/>
              <w:rPr>
                <w:sz w:val="24"/>
                <w:szCs w:val="24"/>
              </w:rPr>
            </w:pPr>
            <w:r w:rsidRPr="00CE5BDF">
              <w:rPr>
                <w:sz w:val="24"/>
                <w:szCs w:val="24"/>
              </w:rPr>
              <w:t>35,0</w:t>
            </w:r>
          </w:p>
        </w:tc>
        <w:tc>
          <w:tcPr>
            <w:tcW w:w="714" w:type="dxa"/>
            <w:gridSpan w:val="5"/>
          </w:tcPr>
          <w:p w:rsidR="001A242A" w:rsidRPr="00CE5BDF" w:rsidRDefault="001A242A" w:rsidP="00E6163A">
            <w:pPr>
              <w:jc w:val="center"/>
              <w:rPr>
                <w:sz w:val="24"/>
                <w:szCs w:val="24"/>
              </w:rPr>
            </w:pPr>
            <w:r w:rsidRPr="00CE5BDF">
              <w:rPr>
                <w:sz w:val="24"/>
                <w:szCs w:val="24"/>
              </w:rPr>
              <w:t>35,0</w:t>
            </w:r>
          </w:p>
        </w:tc>
        <w:tc>
          <w:tcPr>
            <w:tcW w:w="751" w:type="dxa"/>
            <w:gridSpan w:val="6"/>
          </w:tcPr>
          <w:p w:rsidR="001A242A" w:rsidRPr="00CE5BDF" w:rsidRDefault="001A242A" w:rsidP="00E6163A">
            <w:pPr>
              <w:jc w:val="center"/>
              <w:rPr>
                <w:sz w:val="24"/>
                <w:szCs w:val="24"/>
              </w:rPr>
            </w:pPr>
            <w:r w:rsidRPr="00CE5BDF">
              <w:rPr>
                <w:sz w:val="24"/>
                <w:szCs w:val="24"/>
              </w:rPr>
              <w:t>35,0</w:t>
            </w:r>
          </w:p>
        </w:tc>
        <w:tc>
          <w:tcPr>
            <w:tcW w:w="847" w:type="dxa"/>
            <w:gridSpan w:val="2"/>
          </w:tcPr>
          <w:p w:rsidR="001A242A" w:rsidRPr="00CE5BDF" w:rsidRDefault="001A242A" w:rsidP="00E6163A">
            <w:pPr>
              <w:jc w:val="center"/>
              <w:rPr>
                <w:sz w:val="24"/>
                <w:szCs w:val="24"/>
              </w:rPr>
            </w:pPr>
            <w:r w:rsidRPr="00CE5BDF">
              <w:rPr>
                <w:sz w:val="24"/>
                <w:szCs w:val="24"/>
              </w:rPr>
              <w:t>35,0</w:t>
            </w:r>
          </w:p>
        </w:tc>
      </w:tr>
      <w:tr w:rsidR="00196756" w:rsidRPr="00CE5BDF" w:rsidTr="00171E92">
        <w:tc>
          <w:tcPr>
            <w:tcW w:w="10456" w:type="dxa"/>
            <w:gridSpan w:val="21"/>
          </w:tcPr>
          <w:p w:rsidR="00196756" w:rsidRPr="00CE5BDF" w:rsidRDefault="00196756" w:rsidP="00E6163A">
            <w:pPr>
              <w:jc w:val="center"/>
              <w:rPr>
                <w:sz w:val="24"/>
                <w:szCs w:val="24"/>
              </w:rPr>
            </w:pPr>
            <w:r w:rsidRPr="00CE5BDF">
              <w:rPr>
                <w:sz w:val="24"/>
                <w:szCs w:val="24"/>
              </w:rPr>
              <w:t>Социально- психологическая поддержка</w:t>
            </w:r>
          </w:p>
        </w:tc>
      </w:tr>
      <w:tr w:rsidR="001A242A" w:rsidRPr="00CE5BDF" w:rsidTr="001A242A">
        <w:tc>
          <w:tcPr>
            <w:tcW w:w="436" w:type="dxa"/>
            <w:vMerge w:val="restart"/>
          </w:tcPr>
          <w:p w:rsidR="001A242A" w:rsidRPr="00CE5BDF" w:rsidRDefault="001A242A" w:rsidP="00E6163A">
            <w:pPr>
              <w:jc w:val="center"/>
              <w:rPr>
                <w:sz w:val="24"/>
                <w:szCs w:val="24"/>
              </w:rPr>
            </w:pPr>
            <w:r w:rsidRPr="00CE5BDF">
              <w:rPr>
                <w:sz w:val="24"/>
                <w:szCs w:val="24"/>
              </w:rPr>
              <w:t xml:space="preserve">5. </w:t>
            </w:r>
          </w:p>
        </w:tc>
        <w:tc>
          <w:tcPr>
            <w:tcW w:w="2068" w:type="dxa"/>
          </w:tcPr>
          <w:p w:rsidR="001A242A" w:rsidRPr="00CE5BDF" w:rsidRDefault="001A242A" w:rsidP="00E7554E">
            <w:pPr>
              <w:rPr>
                <w:sz w:val="24"/>
                <w:szCs w:val="24"/>
              </w:rPr>
            </w:pPr>
            <w:r w:rsidRPr="00CE5BDF">
              <w:rPr>
                <w:sz w:val="24"/>
                <w:szCs w:val="24"/>
              </w:rPr>
              <w:t>5.1. Подготовка и проведение анонимного социально- психологического исследования обучающихся 8-11 классах на предмет раннего выявления немедицинского потребления наркотических веществ и алкоголя</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Руководители ОО, ГУЗ ЦРБ</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702" w:type="dxa"/>
            <w:gridSpan w:val="5"/>
          </w:tcPr>
          <w:p w:rsidR="001A242A" w:rsidRPr="00CE5BDF" w:rsidRDefault="001A242A" w:rsidP="00E6163A">
            <w:pPr>
              <w:jc w:val="center"/>
              <w:rPr>
                <w:b/>
                <w:sz w:val="24"/>
                <w:szCs w:val="24"/>
              </w:rPr>
            </w:pPr>
          </w:p>
        </w:tc>
        <w:tc>
          <w:tcPr>
            <w:tcW w:w="701" w:type="dxa"/>
            <w:gridSpan w:val="4"/>
          </w:tcPr>
          <w:p w:rsidR="001A242A" w:rsidRPr="00CE5BDF" w:rsidRDefault="001A242A" w:rsidP="00E6163A">
            <w:pPr>
              <w:jc w:val="center"/>
              <w:rPr>
                <w:b/>
                <w:sz w:val="24"/>
                <w:szCs w:val="24"/>
              </w:rPr>
            </w:pPr>
          </w:p>
        </w:tc>
        <w:tc>
          <w:tcPr>
            <w:tcW w:w="752" w:type="dxa"/>
            <w:gridSpan w:val="6"/>
          </w:tcPr>
          <w:p w:rsidR="001A242A" w:rsidRPr="00CE5BDF" w:rsidRDefault="001A242A" w:rsidP="00E6163A">
            <w:pPr>
              <w:jc w:val="center"/>
              <w:rPr>
                <w:b/>
                <w:sz w:val="24"/>
                <w:szCs w:val="24"/>
              </w:rPr>
            </w:pPr>
          </w:p>
        </w:tc>
        <w:tc>
          <w:tcPr>
            <w:tcW w:w="833" w:type="dxa"/>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 xml:space="preserve">5.2. Разработка методических рекомендаций по результатам анонимного социально- психологического исследования обучающихся 8-11 классах на предмет раннего выявления немедицинского потребления наркотических веществ и алкоголя для специалистов социально – психологических служб школ по комплексному сопровождению детей и подростков в системе профилактики и предупреждения аддиктивного поведения (система классных часов, родительских собраний, </w:t>
            </w:r>
            <w:r w:rsidRPr="00CE5BDF">
              <w:rPr>
                <w:sz w:val="24"/>
                <w:szCs w:val="24"/>
              </w:rPr>
              <w:lastRenderedPageBreak/>
              <w:t>семинаров- практикумов)</w:t>
            </w:r>
          </w:p>
        </w:tc>
        <w:tc>
          <w:tcPr>
            <w:tcW w:w="1294" w:type="dxa"/>
          </w:tcPr>
          <w:p w:rsidR="001A242A" w:rsidRPr="00CE5BDF" w:rsidRDefault="001A242A" w:rsidP="00E6163A">
            <w:pPr>
              <w:jc w:val="center"/>
              <w:rPr>
                <w:sz w:val="24"/>
                <w:szCs w:val="24"/>
              </w:rPr>
            </w:pPr>
            <w:r w:rsidRPr="00CE5BDF">
              <w:rPr>
                <w:sz w:val="24"/>
                <w:szCs w:val="24"/>
              </w:rPr>
              <w:lastRenderedPageBreak/>
              <w:t>В течение года</w:t>
            </w:r>
          </w:p>
        </w:tc>
        <w:tc>
          <w:tcPr>
            <w:tcW w:w="1901" w:type="dxa"/>
          </w:tcPr>
          <w:p w:rsidR="001A242A" w:rsidRPr="00CE5BDF" w:rsidRDefault="001A242A" w:rsidP="00E6163A">
            <w:pPr>
              <w:jc w:val="center"/>
              <w:rPr>
                <w:sz w:val="24"/>
                <w:szCs w:val="24"/>
              </w:rPr>
            </w:pPr>
            <w:r w:rsidRPr="00CE5BDF">
              <w:rPr>
                <w:sz w:val="24"/>
                <w:szCs w:val="24"/>
              </w:rPr>
              <w:t>Руководители ОО, социальные педагоги ОО, психологи, методисты КО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702" w:type="dxa"/>
            <w:gridSpan w:val="5"/>
          </w:tcPr>
          <w:p w:rsidR="001A242A" w:rsidRPr="00CE5BDF" w:rsidRDefault="001A242A" w:rsidP="00E6163A">
            <w:pPr>
              <w:jc w:val="center"/>
              <w:rPr>
                <w:b/>
                <w:sz w:val="24"/>
                <w:szCs w:val="24"/>
              </w:rPr>
            </w:pPr>
          </w:p>
        </w:tc>
        <w:tc>
          <w:tcPr>
            <w:tcW w:w="701" w:type="dxa"/>
            <w:gridSpan w:val="4"/>
          </w:tcPr>
          <w:p w:rsidR="001A242A" w:rsidRPr="00CE5BDF" w:rsidRDefault="001A242A" w:rsidP="00E6163A">
            <w:pPr>
              <w:jc w:val="center"/>
              <w:rPr>
                <w:b/>
                <w:sz w:val="24"/>
                <w:szCs w:val="24"/>
              </w:rPr>
            </w:pPr>
          </w:p>
        </w:tc>
        <w:tc>
          <w:tcPr>
            <w:tcW w:w="752" w:type="dxa"/>
            <w:gridSpan w:val="6"/>
          </w:tcPr>
          <w:p w:rsidR="001A242A" w:rsidRPr="00CE5BDF" w:rsidRDefault="001A242A" w:rsidP="00E6163A">
            <w:pPr>
              <w:jc w:val="center"/>
              <w:rPr>
                <w:b/>
                <w:sz w:val="24"/>
                <w:szCs w:val="24"/>
              </w:rPr>
            </w:pPr>
          </w:p>
        </w:tc>
        <w:tc>
          <w:tcPr>
            <w:tcW w:w="833" w:type="dxa"/>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5.3. Психолого- педагогическое сопровождение детей с ОВЗ и их родителей в рамках интеграции и успешной социализации в школе</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Руководители ОО, социальные педагоги ОО, психологи</w:t>
            </w:r>
          </w:p>
          <w:p w:rsidR="001A242A" w:rsidRPr="00CE5BDF" w:rsidRDefault="001A242A" w:rsidP="00E6163A">
            <w:pPr>
              <w:jc w:val="center"/>
              <w:rPr>
                <w:sz w:val="24"/>
                <w:szCs w:val="24"/>
              </w:rPr>
            </w:pPr>
          </w:p>
        </w:tc>
        <w:tc>
          <w:tcPr>
            <w:tcW w:w="1769" w:type="dxa"/>
          </w:tcPr>
          <w:p w:rsidR="001A242A" w:rsidRPr="00CE5BDF" w:rsidRDefault="001A242A" w:rsidP="00E6163A">
            <w:pPr>
              <w:jc w:val="center"/>
              <w:rPr>
                <w:sz w:val="24"/>
                <w:szCs w:val="24"/>
              </w:rPr>
            </w:pPr>
            <w:r w:rsidRPr="00CE5BDF">
              <w:rPr>
                <w:sz w:val="24"/>
                <w:szCs w:val="24"/>
              </w:rPr>
              <w:t>Протокол</w:t>
            </w:r>
          </w:p>
        </w:tc>
        <w:tc>
          <w:tcPr>
            <w:tcW w:w="702" w:type="dxa"/>
            <w:gridSpan w:val="5"/>
          </w:tcPr>
          <w:p w:rsidR="001A242A" w:rsidRPr="00CE5BDF" w:rsidRDefault="001A242A" w:rsidP="00E6163A">
            <w:pPr>
              <w:jc w:val="center"/>
              <w:rPr>
                <w:b/>
                <w:sz w:val="24"/>
                <w:szCs w:val="24"/>
              </w:rPr>
            </w:pPr>
          </w:p>
        </w:tc>
        <w:tc>
          <w:tcPr>
            <w:tcW w:w="701" w:type="dxa"/>
            <w:gridSpan w:val="4"/>
          </w:tcPr>
          <w:p w:rsidR="001A242A" w:rsidRPr="00CE5BDF" w:rsidRDefault="001A242A" w:rsidP="00E6163A">
            <w:pPr>
              <w:jc w:val="center"/>
              <w:rPr>
                <w:b/>
                <w:sz w:val="24"/>
                <w:szCs w:val="24"/>
              </w:rPr>
            </w:pPr>
          </w:p>
        </w:tc>
        <w:tc>
          <w:tcPr>
            <w:tcW w:w="752" w:type="dxa"/>
            <w:gridSpan w:val="6"/>
          </w:tcPr>
          <w:p w:rsidR="001A242A" w:rsidRPr="00CE5BDF" w:rsidRDefault="001A242A" w:rsidP="00E6163A">
            <w:pPr>
              <w:jc w:val="center"/>
              <w:rPr>
                <w:b/>
                <w:sz w:val="24"/>
                <w:szCs w:val="24"/>
              </w:rPr>
            </w:pPr>
          </w:p>
        </w:tc>
        <w:tc>
          <w:tcPr>
            <w:tcW w:w="833" w:type="dxa"/>
          </w:tcPr>
          <w:p w:rsidR="001A242A" w:rsidRPr="00CE5BDF" w:rsidRDefault="001A242A" w:rsidP="00E6163A">
            <w:pPr>
              <w:jc w:val="center"/>
              <w:rPr>
                <w:b/>
                <w:sz w:val="24"/>
                <w:szCs w:val="24"/>
              </w:rPr>
            </w:pP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5.4. Разработка программы классных часов для учащихся школ района по вопросам правового воспитания и формирования толерантных взаимоотношений в образовательном пространстве</w:t>
            </w:r>
          </w:p>
        </w:tc>
        <w:tc>
          <w:tcPr>
            <w:tcW w:w="1294" w:type="dxa"/>
          </w:tcPr>
          <w:p w:rsidR="001A242A" w:rsidRPr="00CE5BDF" w:rsidRDefault="001A242A" w:rsidP="00E6163A">
            <w:pPr>
              <w:jc w:val="center"/>
              <w:rPr>
                <w:sz w:val="24"/>
                <w:szCs w:val="24"/>
              </w:rPr>
            </w:pPr>
            <w:r w:rsidRPr="00CE5BDF">
              <w:rPr>
                <w:sz w:val="24"/>
                <w:szCs w:val="24"/>
              </w:rPr>
              <w:t>В течение года</w:t>
            </w:r>
          </w:p>
        </w:tc>
        <w:tc>
          <w:tcPr>
            <w:tcW w:w="1901" w:type="dxa"/>
          </w:tcPr>
          <w:p w:rsidR="001A242A" w:rsidRPr="00CE5BDF" w:rsidRDefault="001A242A" w:rsidP="00E6163A">
            <w:pPr>
              <w:jc w:val="center"/>
              <w:rPr>
                <w:sz w:val="24"/>
                <w:szCs w:val="24"/>
              </w:rPr>
            </w:pPr>
            <w:r w:rsidRPr="00CE5BDF">
              <w:rPr>
                <w:sz w:val="24"/>
                <w:szCs w:val="24"/>
              </w:rPr>
              <w:t>Руководители ОО, педагоги ОО, Руководитель РМО ЗДВР, методисты КО</w:t>
            </w:r>
          </w:p>
        </w:tc>
        <w:tc>
          <w:tcPr>
            <w:tcW w:w="1769" w:type="dxa"/>
          </w:tcPr>
          <w:p w:rsidR="001A242A" w:rsidRPr="00CE5BDF" w:rsidRDefault="001A242A" w:rsidP="00E6163A">
            <w:pPr>
              <w:jc w:val="center"/>
              <w:rPr>
                <w:sz w:val="24"/>
                <w:szCs w:val="24"/>
              </w:rPr>
            </w:pPr>
            <w:r w:rsidRPr="00CE5BDF">
              <w:rPr>
                <w:sz w:val="24"/>
                <w:szCs w:val="24"/>
              </w:rPr>
              <w:t>Протокол</w:t>
            </w:r>
          </w:p>
        </w:tc>
        <w:tc>
          <w:tcPr>
            <w:tcW w:w="702" w:type="dxa"/>
            <w:gridSpan w:val="5"/>
          </w:tcPr>
          <w:p w:rsidR="001A242A" w:rsidRPr="00CE5BDF" w:rsidRDefault="001A242A" w:rsidP="00E6163A">
            <w:pPr>
              <w:jc w:val="center"/>
              <w:rPr>
                <w:b/>
                <w:sz w:val="24"/>
                <w:szCs w:val="24"/>
              </w:rPr>
            </w:pPr>
          </w:p>
        </w:tc>
        <w:tc>
          <w:tcPr>
            <w:tcW w:w="701" w:type="dxa"/>
            <w:gridSpan w:val="4"/>
          </w:tcPr>
          <w:p w:rsidR="001A242A" w:rsidRPr="00CE5BDF" w:rsidRDefault="001A242A" w:rsidP="00E6163A">
            <w:pPr>
              <w:jc w:val="center"/>
              <w:rPr>
                <w:b/>
                <w:sz w:val="24"/>
                <w:szCs w:val="24"/>
              </w:rPr>
            </w:pPr>
          </w:p>
        </w:tc>
        <w:tc>
          <w:tcPr>
            <w:tcW w:w="752" w:type="dxa"/>
            <w:gridSpan w:val="6"/>
          </w:tcPr>
          <w:p w:rsidR="001A242A" w:rsidRPr="00CE5BDF" w:rsidRDefault="001A242A" w:rsidP="00E6163A">
            <w:pPr>
              <w:jc w:val="center"/>
              <w:rPr>
                <w:b/>
                <w:sz w:val="24"/>
                <w:szCs w:val="24"/>
              </w:rPr>
            </w:pPr>
          </w:p>
        </w:tc>
        <w:tc>
          <w:tcPr>
            <w:tcW w:w="833" w:type="dxa"/>
          </w:tcPr>
          <w:p w:rsidR="001A242A" w:rsidRPr="00CE5BDF" w:rsidRDefault="001A242A" w:rsidP="00E6163A">
            <w:pPr>
              <w:jc w:val="center"/>
              <w:rPr>
                <w:b/>
                <w:sz w:val="24"/>
                <w:szCs w:val="24"/>
              </w:rPr>
            </w:pPr>
          </w:p>
        </w:tc>
      </w:tr>
      <w:tr w:rsidR="00196756" w:rsidRPr="00CE5BDF" w:rsidTr="001A242A">
        <w:tc>
          <w:tcPr>
            <w:tcW w:w="7468" w:type="dxa"/>
            <w:gridSpan w:val="5"/>
          </w:tcPr>
          <w:p w:rsidR="00196756" w:rsidRPr="00CE5BDF" w:rsidRDefault="005C653F" w:rsidP="005C653F">
            <w:pPr>
              <w:jc w:val="center"/>
              <w:rPr>
                <w:sz w:val="24"/>
                <w:szCs w:val="24"/>
              </w:rPr>
            </w:pPr>
            <w:r w:rsidRPr="00CE5BDF">
              <w:rPr>
                <w:sz w:val="24"/>
                <w:szCs w:val="24"/>
              </w:rPr>
              <w:t>Материально- техническое обеспечение</w:t>
            </w:r>
          </w:p>
        </w:tc>
        <w:tc>
          <w:tcPr>
            <w:tcW w:w="2988" w:type="dxa"/>
            <w:gridSpan w:val="16"/>
          </w:tcPr>
          <w:p w:rsidR="00196756" w:rsidRPr="00CE5BDF" w:rsidRDefault="00196756" w:rsidP="00E6163A">
            <w:pPr>
              <w:jc w:val="center"/>
              <w:rPr>
                <w:b/>
                <w:sz w:val="24"/>
                <w:szCs w:val="24"/>
              </w:rPr>
            </w:pPr>
          </w:p>
        </w:tc>
      </w:tr>
      <w:tr w:rsidR="001A242A" w:rsidRPr="00CE5BDF" w:rsidTr="001A242A">
        <w:tc>
          <w:tcPr>
            <w:tcW w:w="436" w:type="dxa"/>
            <w:vMerge w:val="restart"/>
          </w:tcPr>
          <w:p w:rsidR="001A242A" w:rsidRPr="00CE5BDF" w:rsidRDefault="001A242A" w:rsidP="00E6163A">
            <w:pPr>
              <w:jc w:val="center"/>
              <w:rPr>
                <w:sz w:val="24"/>
                <w:szCs w:val="24"/>
              </w:rPr>
            </w:pPr>
            <w:r w:rsidRPr="00CE5BDF">
              <w:rPr>
                <w:sz w:val="24"/>
                <w:szCs w:val="24"/>
              </w:rPr>
              <w:t xml:space="preserve">6. </w:t>
            </w:r>
          </w:p>
        </w:tc>
        <w:tc>
          <w:tcPr>
            <w:tcW w:w="2068" w:type="dxa"/>
          </w:tcPr>
          <w:p w:rsidR="001A242A" w:rsidRPr="00CE5BDF" w:rsidRDefault="001A242A" w:rsidP="00E7554E">
            <w:pPr>
              <w:rPr>
                <w:sz w:val="24"/>
                <w:szCs w:val="24"/>
              </w:rPr>
            </w:pPr>
            <w:r w:rsidRPr="00CE5BDF">
              <w:rPr>
                <w:sz w:val="24"/>
                <w:szCs w:val="24"/>
              </w:rPr>
              <w:t>6.1. Материально- техническое обеспечение школ:</w:t>
            </w:r>
          </w:p>
          <w:p w:rsidR="001A242A" w:rsidRPr="00CE5BDF" w:rsidRDefault="001A242A" w:rsidP="00E7554E">
            <w:pPr>
              <w:rPr>
                <w:sz w:val="24"/>
                <w:szCs w:val="24"/>
              </w:rPr>
            </w:pPr>
            <w:r w:rsidRPr="00CE5BDF">
              <w:rPr>
                <w:sz w:val="24"/>
                <w:szCs w:val="24"/>
              </w:rPr>
              <w:t>- приобретение учебно- методических комплексов, программ ПК;</w:t>
            </w:r>
          </w:p>
          <w:p w:rsidR="001A242A" w:rsidRPr="00CE5BDF" w:rsidRDefault="001A242A" w:rsidP="00E7554E">
            <w:pPr>
              <w:rPr>
                <w:sz w:val="24"/>
                <w:szCs w:val="24"/>
              </w:rPr>
            </w:pPr>
            <w:r w:rsidRPr="00CE5BDF">
              <w:rPr>
                <w:sz w:val="24"/>
                <w:szCs w:val="24"/>
              </w:rPr>
              <w:t>- оснащение современным учебным, учебно- лабораторным и компьютерным оборудованием;</w:t>
            </w:r>
          </w:p>
          <w:p w:rsidR="001A242A" w:rsidRPr="00CE5BDF" w:rsidRDefault="001A242A" w:rsidP="00E7554E">
            <w:pPr>
              <w:rPr>
                <w:sz w:val="24"/>
                <w:szCs w:val="24"/>
              </w:rPr>
            </w:pPr>
            <w:r w:rsidRPr="00CE5BDF">
              <w:rPr>
                <w:sz w:val="24"/>
                <w:szCs w:val="24"/>
              </w:rPr>
              <w:t>- создание и укрепление материальной базы ресурсного центра дистанционного образования;</w:t>
            </w:r>
          </w:p>
          <w:p w:rsidR="001A242A" w:rsidRPr="00CE5BDF" w:rsidRDefault="001A242A" w:rsidP="00E7554E">
            <w:pPr>
              <w:rPr>
                <w:sz w:val="24"/>
                <w:szCs w:val="24"/>
              </w:rPr>
            </w:pPr>
            <w:r w:rsidRPr="00CE5BDF">
              <w:rPr>
                <w:sz w:val="24"/>
                <w:szCs w:val="24"/>
              </w:rPr>
              <w:t xml:space="preserve">- увеличение скорости доступа </w:t>
            </w:r>
            <w:r w:rsidRPr="00CE5BDF">
              <w:rPr>
                <w:sz w:val="24"/>
                <w:szCs w:val="24"/>
              </w:rPr>
              <w:lastRenderedPageBreak/>
              <w:t>ОО к интернету;</w:t>
            </w:r>
          </w:p>
          <w:p w:rsidR="001A242A" w:rsidRPr="00CE5BDF" w:rsidRDefault="001A242A" w:rsidP="00E7554E">
            <w:pPr>
              <w:rPr>
                <w:sz w:val="24"/>
                <w:szCs w:val="24"/>
              </w:rPr>
            </w:pPr>
            <w:r w:rsidRPr="00CE5BDF">
              <w:rPr>
                <w:sz w:val="24"/>
                <w:szCs w:val="24"/>
              </w:rPr>
              <w:t>- приобретение специального оборудования для организации дистанционного образования детей – инвалидов;</w:t>
            </w:r>
          </w:p>
          <w:p w:rsidR="001A242A" w:rsidRPr="00CE5BDF" w:rsidRDefault="001A242A" w:rsidP="00E7554E">
            <w:pPr>
              <w:rPr>
                <w:sz w:val="24"/>
                <w:szCs w:val="24"/>
              </w:rPr>
            </w:pPr>
            <w:r w:rsidRPr="00CE5BDF">
              <w:rPr>
                <w:sz w:val="24"/>
                <w:szCs w:val="24"/>
              </w:rPr>
              <w:t>- капитальный ремонт зданий и сооружений школ, здания которых находятся в аварийном или ветхом состоянии;</w:t>
            </w:r>
          </w:p>
          <w:p w:rsidR="001A242A" w:rsidRPr="00CE5BDF" w:rsidRDefault="001A242A" w:rsidP="00E7554E">
            <w:pPr>
              <w:rPr>
                <w:sz w:val="24"/>
                <w:szCs w:val="24"/>
              </w:rPr>
            </w:pPr>
            <w:r w:rsidRPr="00CE5BDF">
              <w:rPr>
                <w:sz w:val="24"/>
                <w:szCs w:val="24"/>
              </w:rPr>
              <w:t>-  оснащение водопроводом, центральным отоплением, канализацией.</w:t>
            </w:r>
          </w:p>
        </w:tc>
        <w:tc>
          <w:tcPr>
            <w:tcW w:w="1294" w:type="dxa"/>
          </w:tcPr>
          <w:p w:rsidR="001A242A" w:rsidRPr="00CE5BDF" w:rsidRDefault="001A242A" w:rsidP="00E6163A">
            <w:pPr>
              <w:jc w:val="center"/>
              <w:rPr>
                <w:sz w:val="24"/>
                <w:szCs w:val="24"/>
              </w:rPr>
            </w:pPr>
            <w:r w:rsidRPr="00CE5BDF">
              <w:rPr>
                <w:sz w:val="24"/>
                <w:szCs w:val="24"/>
              </w:rPr>
              <w:lastRenderedPageBreak/>
              <w:t>В течение года</w:t>
            </w:r>
          </w:p>
        </w:tc>
        <w:tc>
          <w:tcPr>
            <w:tcW w:w="1901" w:type="dxa"/>
          </w:tcPr>
          <w:p w:rsidR="001A242A" w:rsidRPr="00CE5BDF" w:rsidRDefault="001A242A" w:rsidP="00E6163A">
            <w:pPr>
              <w:jc w:val="center"/>
              <w:rPr>
                <w:sz w:val="24"/>
                <w:szCs w:val="24"/>
              </w:rPr>
            </w:pPr>
            <w:r w:rsidRPr="00CE5BDF">
              <w:rPr>
                <w:sz w:val="24"/>
                <w:szCs w:val="24"/>
              </w:rPr>
              <w:t>КО</w:t>
            </w:r>
          </w:p>
        </w:tc>
        <w:tc>
          <w:tcPr>
            <w:tcW w:w="1769" w:type="dxa"/>
          </w:tcPr>
          <w:p w:rsidR="001A242A" w:rsidRPr="00CE5BDF" w:rsidRDefault="001A242A" w:rsidP="00E6163A">
            <w:pPr>
              <w:jc w:val="center"/>
              <w:rPr>
                <w:sz w:val="24"/>
                <w:szCs w:val="24"/>
              </w:rPr>
            </w:pPr>
            <w:r w:rsidRPr="00CE5BDF">
              <w:rPr>
                <w:sz w:val="24"/>
                <w:szCs w:val="24"/>
              </w:rPr>
              <w:t>смета</w:t>
            </w:r>
          </w:p>
        </w:tc>
        <w:tc>
          <w:tcPr>
            <w:tcW w:w="714" w:type="dxa"/>
            <w:gridSpan w:val="6"/>
          </w:tcPr>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BE62FF" w:rsidRDefault="00BE62FF" w:rsidP="00E6163A">
            <w:pPr>
              <w:jc w:val="center"/>
              <w:rPr>
                <w:sz w:val="24"/>
                <w:szCs w:val="24"/>
              </w:rPr>
            </w:pPr>
          </w:p>
          <w:p w:rsidR="00BE62FF" w:rsidRDefault="00BE62FF" w:rsidP="00E6163A">
            <w:pPr>
              <w:jc w:val="cente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BE62FF" w:rsidRDefault="00BE62FF" w:rsidP="00BE62FF">
            <w:pPr>
              <w:rPr>
                <w:sz w:val="24"/>
                <w:szCs w:val="24"/>
              </w:rPr>
            </w:pPr>
          </w:p>
          <w:p w:rsidR="001A242A" w:rsidRPr="00CE5BDF" w:rsidRDefault="001A242A" w:rsidP="00BE62FF">
            <w:pPr>
              <w:rPr>
                <w:sz w:val="24"/>
                <w:szCs w:val="24"/>
              </w:rPr>
            </w:pPr>
            <w:r w:rsidRPr="00CE5BDF">
              <w:rPr>
                <w:sz w:val="24"/>
                <w:szCs w:val="24"/>
              </w:rPr>
              <w:t>35,0</w:t>
            </w: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r w:rsidRPr="00CE5BDF">
              <w:rPr>
                <w:sz w:val="24"/>
                <w:szCs w:val="24"/>
              </w:rPr>
              <w:t>200,0</w:t>
            </w:r>
          </w:p>
        </w:tc>
        <w:tc>
          <w:tcPr>
            <w:tcW w:w="701" w:type="dxa"/>
            <w:gridSpan w:val="4"/>
          </w:tcPr>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1A242A" w:rsidRPr="00CE5BDF" w:rsidRDefault="001A242A" w:rsidP="001A242A">
            <w:pPr>
              <w:rPr>
                <w:sz w:val="24"/>
                <w:szCs w:val="24"/>
              </w:rPr>
            </w:pPr>
            <w:r w:rsidRPr="00CE5BDF">
              <w:rPr>
                <w:sz w:val="24"/>
                <w:szCs w:val="24"/>
              </w:rPr>
              <w:t>35,0</w:t>
            </w: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r w:rsidRPr="00CE5BDF">
              <w:rPr>
                <w:sz w:val="24"/>
                <w:szCs w:val="24"/>
              </w:rPr>
              <w:t>200,0</w:t>
            </w:r>
          </w:p>
          <w:p w:rsidR="001A242A" w:rsidRPr="00CE5BDF" w:rsidRDefault="001A242A" w:rsidP="00E6163A">
            <w:pPr>
              <w:jc w:val="center"/>
              <w:rPr>
                <w:sz w:val="24"/>
                <w:szCs w:val="24"/>
              </w:rPr>
            </w:pPr>
          </w:p>
          <w:p w:rsidR="001A242A" w:rsidRPr="00CE5BDF" w:rsidRDefault="001A242A" w:rsidP="00E6163A">
            <w:pPr>
              <w:jc w:val="center"/>
              <w:rPr>
                <w:sz w:val="24"/>
                <w:szCs w:val="24"/>
              </w:rPr>
            </w:pPr>
          </w:p>
        </w:tc>
        <w:tc>
          <w:tcPr>
            <w:tcW w:w="726" w:type="dxa"/>
            <w:gridSpan w:val="4"/>
          </w:tcPr>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1A242A" w:rsidRPr="00CE5BDF" w:rsidRDefault="001A242A" w:rsidP="001A242A">
            <w:pPr>
              <w:rPr>
                <w:sz w:val="24"/>
                <w:szCs w:val="24"/>
              </w:rPr>
            </w:pPr>
            <w:r w:rsidRPr="00CE5BDF">
              <w:rPr>
                <w:sz w:val="24"/>
                <w:szCs w:val="24"/>
              </w:rPr>
              <w:t>35,0</w:t>
            </w: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r w:rsidRPr="00CE5BDF">
              <w:rPr>
                <w:sz w:val="24"/>
                <w:szCs w:val="24"/>
              </w:rPr>
              <w:t>200,0</w:t>
            </w:r>
          </w:p>
        </w:tc>
        <w:tc>
          <w:tcPr>
            <w:tcW w:w="847" w:type="dxa"/>
            <w:gridSpan w:val="2"/>
          </w:tcPr>
          <w:p w:rsidR="001A242A" w:rsidRPr="00CE5BDF" w:rsidRDefault="001A242A" w:rsidP="001A242A">
            <w:pP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1A242A" w:rsidRPr="00CE5BDF" w:rsidRDefault="001A242A" w:rsidP="00E6163A">
            <w:pPr>
              <w:jc w:val="cente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BE62FF" w:rsidRDefault="00BE62FF" w:rsidP="001A242A">
            <w:pPr>
              <w:rPr>
                <w:sz w:val="24"/>
                <w:szCs w:val="24"/>
              </w:rPr>
            </w:pPr>
          </w:p>
          <w:p w:rsidR="001A242A" w:rsidRPr="00CE5BDF" w:rsidRDefault="001A242A" w:rsidP="001A242A">
            <w:pPr>
              <w:rPr>
                <w:sz w:val="24"/>
                <w:szCs w:val="24"/>
              </w:rPr>
            </w:pPr>
            <w:r w:rsidRPr="00CE5BDF">
              <w:rPr>
                <w:sz w:val="24"/>
                <w:szCs w:val="24"/>
              </w:rPr>
              <w:t>35,0</w:t>
            </w: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p>
          <w:p w:rsidR="001A242A" w:rsidRPr="00CE5BDF" w:rsidRDefault="001A242A" w:rsidP="001A242A">
            <w:pPr>
              <w:rPr>
                <w:sz w:val="24"/>
                <w:szCs w:val="24"/>
              </w:rPr>
            </w:pPr>
            <w:r w:rsidRPr="00CE5BDF">
              <w:rPr>
                <w:sz w:val="24"/>
                <w:szCs w:val="24"/>
              </w:rPr>
              <w:t>200,0</w:t>
            </w:r>
          </w:p>
        </w:tc>
      </w:tr>
      <w:tr w:rsidR="001A242A" w:rsidRPr="00CE5BDF" w:rsidTr="001A242A">
        <w:tc>
          <w:tcPr>
            <w:tcW w:w="436" w:type="dxa"/>
            <w:vMerge/>
          </w:tcPr>
          <w:p w:rsidR="001A242A" w:rsidRPr="00CE5BDF" w:rsidRDefault="001A242A" w:rsidP="00E6163A">
            <w:pPr>
              <w:jc w:val="center"/>
              <w:rPr>
                <w:b/>
                <w:sz w:val="24"/>
                <w:szCs w:val="24"/>
              </w:rPr>
            </w:pPr>
          </w:p>
        </w:tc>
        <w:tc>
          <w:tcPr>
            <w:tcW w:w="2068" w:type="dxa"/>
          </w:tcPr>
          <w:p w:rsidR="001A242A" w:rsidRPr="00CE5BDF" w:rsidRDefault="001A242A" w:rsidP="00E7554E">
            <w:pPr>
              <w:rPr>
                <w:sz w:val="24"/>
                <w:szCs w:val="24"/>
              </w:rPr>
            </w:pPr>
            <w:r w:rsidRPr="00CE5BDF">
              <w:rPr>
                <w:sz w:val="24"/>
                <w:szCs w:val="24"/>
              </w:rPr>
              <w:t>Итого:</w:t>
            </w:r>
          </w:p>
        </w:tc>
        <w:tc>
          <w:tcPr>
            <w:tcW w:w="1294" w:type="dxa"/>
          </w:tcPr>
          <w:p w:rsidR="001A242A" w:rsidRPr="00CE5BDF" w:rsidRDefault="001A242A" w:rsidP="00E6163A">
            <w:pPr>
              <w:jc w:val="center"/>
              <w:rPr>
                <w:sz w:val="24"/>
                <w:szCs w:val="24"/>
              </w:rPr>
            </w:pPr>
          </w:p>
        </w:tc>
        <w:tc>
          <w:tcPr>
            <w:tcW w:w="1901" w:type="dxa"/>
          </w:tcPr>
          <w:p w:rsidR="001A242A" w:rsidRPr="00CE5BDF" w:rsidRDefault="001A242A" w:rsidP="00E6163A">
            <w:pPr>
              <w:jc w:val="center"/>
              <w:rPr>
                <w:sz w:val="24"/>
                <w:szCs w:val="24"/>
              </w:rPr>
            </w:pPr>
          </w:p>
        </w:tc>
        <w:tc>
          <w:tcPr>
            <w:tcW w:w="1769" w:type="dxa"/>
          </w:tcPr>
          <w:p w:rsidR="001A242A" w:rsidRPr="00CE5BDF" w:rsidRDefault="001A242A" w:rsidP="00E6163A">
            <w:pPr>
              <w:jc w:val="center"/>
              <w:rPr>
                <w:sz w:val="24"/>
                <w:szCs w:val="24"/>
              </w:rPr>
            </w:pPr>
          </w:p>
        </w:tc>
        <w:tc>
          <w:tcPr>
            <w:tcW w:w="714" w:type="dxa"/>
            <w:gridSpan w:val="6"/>
          </w:tcPr>
          <w:p w:rsidR="001A242A" w:rsidRPr="00CE5BDF" w:rsidRDefault="003C0A04" w:rsidP="00E6163A">
            <w:pPr>
              <w:jc w:val="center"/>
              <w:rPr>
                <w:sz w:val="24"/>
                <w:szCs w:val="24"/>
              </w:rPr>
            </w:pPr>
            <w:r>
              <w:rPr>
                <w:sz w:val="24"/>
                <w:szCs w:val="24"/>
              </w:rPr>
              <w:t>463</w:t>
            </w:r>
            <w:r w:rsidR="001C10F2" w:rsidRPr="00CE5BDF">
              <w:rPr>
                <w:sz w:val="24"/>
                <w:szCs w:val="24"/>
              </w:rPr>
              <w:t>,0</w:t>
            </w:r>
          </w:p>
        </w:tc>
        <w:tc>
          <w:tcPr>
            <w:tcW w:w="701" w:type="dxa"/>
            <w:gridSpan w:val="4"/>
          </w:tcPr>
          <w:p w:rsidR="001A242A" w:rsidRPr="00CE5BDF" w:rsidRDefault="003C0A04" w:rsidP="00E6163A">
            <w:pPr>
              <w:jc w:val="center"/>
              <w:rPr>
                <w:sz w:val="24"/>
                <w:szCs w:val="24"/>
              </w:rPr>
            </w:pPr>
            <w:r>
              <w:rPr>
                <w:sz w:val="24"/>
                <w:szCs w:val="24"/>
              </w:rPr>
              <w:t>463</w:t>
            </w:r>
            <w:r w:rsidR="001C10F2" w:rsidRPr="00CE5BDF">
              <w:rPr>
                <w:sz w:val="24"/>
                <w:szCs w:val="24"/>
              </w:rPr>
              <w:t>,0</w:t>
            </w:r>
          </w:p>
        </w:tc>
        <w:tc>
          <w:tcPr>
            <w:tcW w:w="726" w:type="dxa"/>
            <w:gridSpan w:val="4"/>
          </w:tcPr>
          <w:p w:rsidR="001A242A" w:rsidRPr="00CE5BDF" w:rsidRDefault="003C0A04" w:rsidP="00E6163A">
            <w:pPr>
              <w:jc w:val="center"/>
              <w:rPr>
                <w:sz w:val="24"/>
                <w:szCs w:val="24"/>
              </w:rPr>
            </w:pPr>
            <w:r>
              <w:rPr>
                <w:sz w:val="24"/>
                <w:szCs w:val="24"/>
              </w:rPr>
              <w:t>463</w:t>
            </w:r>
            <w:r w:rsidR="001C10F2" w:rsidRPr="00CE5BDF">
              <w:rPr>
                <w:sz w:val="24"/>
                <w:szCs w:val="24"/>
              </w:rPr>
              <w:t>,0</w:t>
            </w:r>
          </w:p>
        </w:tc>
        <w:tc>
          <w:tcPr>
            <w:tcW w:w="847" w:type="dxa"/>
            <w:gridSpan w:val="2"/>
          </w:tcPr>
          <w:p w:rsidR="001A242A" w:rsidRPr="00CE5BDF" w:rsidRDefault="003C0A04" w:rsidP="00E6163A">
            <w:pPr>
              <w:jc w:val="center"/>
              <w:rPr>
                <w:sz w:val="24"/>
                <w:szCs w:val="24"/>
              </w:rPr>
            </w:pPr>
            <w:r>
              <w:rPr>
                <w:sz w:val="24"/>
                <w:szCs w:val="24"/>
              </w:rPr>
              <w:t>463</w:t>
            </w:r>
            <w:r w:rsidR="001C10F2" w:rsidRPr="00CE5BDF">
              <w:rPr>
                <w:sz w:val="24"/>
                <w:szCs w:val="24"/>
              </w:rPr>
              <w:t>,0</w:t>
            </w:r>
          </w:p>
        </w:tc>
      </w:tr>
    </w:tbl>
    <w:p w:rsidR="00BE62FF" w:rsidRDefault="00BE62FF" w:rsidP="00E6163A">
      <w:pPr>
        <w:ind w:firstLine="709"/>
        <w:jc w:val="center"/>
        <w:rPr>
          <w:b/>
          <w:sz w:val="24"/>
          <w:szCs w:val="24"/>
        </w:rPr>
      </w:pPr>
    </w:p>
    <w:p w:rsidR="00F132C9" w:rsidRPr="00CE5BDF" w:rsidRDefault="00F132C9" w:rsidP="00E6163A">
      <w:pPr>
        <w:ind w:firstLine="709"/>
        <w:jc w:val="center"/>
        <w:rPr>
          <w:b/>
          <w:sz w:val="24"/>
          <w:szCs w:val="24"/>
        </w:rPr>
      </w:pPr>
    </w:p>
    <w:p w:rsidR="00F132C9" w:rsidRPr="00CE5BDF" w:rsidRDefault="00F132C9" w:rsidP="00E6163A">
      <w:pPr>
        <w:ind w:firstLine="709"/>
        <w:jc w:val="center"/>
        <w:rPr>
          <w:b/>
          <w:sz w:val="24"/>
          <w:szCs w:val="24"/>
        </w:rPr>
      </w:pPr>
    </w:p>
    <w:p w:rsidR="000A5E67" w:rsidRPr="00CE5BDF" w:rsidRDefault="000A5E67" w:rsidP="00E6163A">
      <w:pPr>
        <w:ind w:firstLine="709"/>
        <w:jc w:val="center"/>
        <w:rPr>
          <w:b/>
          <w:sz w:val="24"/>
          <w:szCs w:val="24"/>
        </w:rPr>
      </w:pPr>
    </w:p>
    <w:p w:rsidR="000D5A3F" w:rsidRPr="00CE5BDF" w:rsidRDefault="000D5A3F" w:rsidP="00E6163A">
      <w:pPr>
        <w:ind w:firstLine="709"/>
        <w:jc w:val="center"/>
        <w:rPr>
          <w:b/>
          <w:sz w:val="24"/>
          <w:szCs w:val="24"/>
        </w:rPr>
      </w:pPr>
    </w:p>
    <w:sectPr w:rsidR="000D5A3F" w:rsidRPr="00CE5BDF" w:rsidSect="001B69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819" w:rsidRDefault="00FA5819" w:rsidP="002F7526">
      <w:r>
        <w:separator/>
      </w:r>
    </w:p>
  </w:endnote>
  <w:endnote w:type="continuationSeparator" w:id="0">
    <w:p w:rsidR="00FA5819" w:rsidRDefault="00FA5819" w:rsidP="002F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819" w:rsidRDefault="00FA5819" w:rsidP="002F7526">
      <w:r>
        <w:separator/>
      </w:r>
    </w:p>
  </w:footnote>
  <w:footnote w:type="continuationSeparator" w:id="0">
    <w:p w:rsidR="00FA5819" w:rsidRDefault="00FA5819" w:rsidP="002F75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9F"/>
    <w:rsid w:val="00011B36"/>
    <w:rsid w:val="00012175"/>
    <w:rsid w:val="00012B90"/>
    <w:rsid w:val="000170F0"/>
    <w:rsid w:val="00025B0F"/>
    <w:rsid w:val="0006799F"/>
    <w:rsid w:val="00080189"/>
    <w:rsid w:val="000A3FAF"/>
    <w:rsid w:val="000A5E67"/>
    <w:rsid w:val="000C134D"/>
    <w:rsid w:val="000D5A3F"/>
    <w:rsid w:val="000D7DD8"/>
    <w:rsid w:val="00110B0A"/>
    <w:rsid w:val="0011144C"/>
    <w:rsid w:val="00150C0C"/>
    <w:rsid w:val="00171E92"/>
    <w:rsid w:val="00196756"/>
    <w:rsid w:val="001A242A"/>
    <w:rsid w:val="001B6939"/>
    <w:rsid w:val="001C10F2"/>
    <w:rsid w:val="001D0D79"/>
    <w:rsid w:val="001D13DE"/>
    <w:rsid w:val="001D76DB"/>
    <w:rsid w:val="00222179"/>
    <w:rsid w:val="00255030"/>
    <w:rsid w:val="00297263"/>
    <w:rsid w:val="002F7526"/>
    <w:rsid w:val="0034438F"/>
    <w:rsid w:val="003C0A04"/>
    <w:rsid w:val="003E78CB"/>
    <w:rsid w:val="003F7EED"/>
    <w:rsid w:val="004377C1"/>
    <w:rsid w:val="004514A2"/>
    <w:rsid w:val="005103EF"/>
    <w:rsid w:val="00534094"/>
    <w:rsid w:val="00594BDB"/>
    <w:rsid w:val="005B1BF4"/>
    <w:rsid w:val="005C653F"/>
    <w:rsid w:val="005E78FD"/>
    <w:rsid w:val="00633085"/>
    <w:rsid w:val="007037F4"/>
    <w:rsid w:val="00704B21"/>
    <w:rsid w:val="00724958"/>
    <w:rsid w:val="00753D7E"/>
    <w:rsid w:val="007A7858"/>
    <w:rsid w:val="0084061D"/>
    <w:rsid w:val="00844602"/>
    <w:rsid w:val="008924A1"/>
    <w:rsid w:val="008C038F"/>
    <w:rsid w:val="008E5546"/>
    <w:rsid w:val="00915432"/>
    <w:rsid w:val="00921491"/>
    <w:rsid w:val="00994B9A"/>
    <w:rsid w:val="00995F7B"/>
    <w:rsid w:val="009B6D69"/>
    <w:rsid w:val="00A160A1"/>
    <w:rsid w:val="00A472E3"/>
    <w:rsid w:val="00A70420"/>
    <w:rsid w:val="00AB3156"/>
    <w:rsid w:val="00B359C5"/>
    <w:rsid w:val="00B63A95"/>
    <w:rsid w:val="00B67FA4"/>
    <w:rsid w:val="00B7765F"/>
    <w:rsid w:val="00B77E7B"/>
    <w:rsid w:val="00B9439F"/>
    <w:rsid w:val="00B94A35"/>
    <w:rsid w:val="00BA248C"/>
    <w:rsid w:val="00BD12AF"/>
    <w:rsid w:val="00BE62FF"/>
    <w:rsid w:val="00C65A5F"/>
    <w:rsid w:val="00CB764A"/>
    <w:rsid w:val="00CE5BDF"/>
    <w:rsid w:val="00D4547B"/>
    <w:rsid w:val="00D66999"/>
    <w:rsid w:val="00DB304C"/>
    <w:rsid w:val="00DB7B0B"/>
    <w:rsid w:val="00E449E0"/>
    <w:rsid w:val="00E50334"/>
    <w:rsid w:val="00E6163A"/>
    <w:rsid w:val="00E7554E"/>
    <w:rsid w:val="00EA4142"/>
    <w:rsid w:val="00EA612B"/>
    <w:rsid w:val="00EE2D6F"/>
    <w:rsid w:val="00EE7DF4"/>
    <w:rsid w:val="00F132C9"/>
    <w:rsid w:val="00F14421"/>
    <w:rsid w:val="00F50ECF"/>
    <w:rsid w:val="00FA1DF9"/>
    <w:rsid w:val="00FA397E"/>
    <w:rsid w:val="00FA5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FD5A0-1020-4A3D-AC50-6778D5EEB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6799F"/>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6799F"/>
    <w:pPr>
      <w:ind w:left="119"/>
      <w:jc w:val="both"/>
    </w:pPr>
  </w:style>
  <w:style w:type="character" w:customStyle="1" w:styleId="a4">
    <w:name w:val="Основной текст Знак"/>
    <w:basedOn w:val="a0"/>
    <w:link w:val="a3"/>
    <w:uiPriority w:val="1"/>
    <w:rsid w:val="0006799F"/>
    <w:rPr>
      <w:rFonts w:ascii="Times New Roman" w:eastAsia="Times New Roman" w:hAnsi="Times New Roman" w:cs="Times New Roman"/>
    </w:rPr>
  </w:style>
  <w:style w:type="paragraph" w:customStyle="1" w:styleId="11">
    <w:name w:val="Заголовок 11"/>
    <w:basedOn w:val="a"/>
    <w:uiPriority w:val="1"/>
    <w:qFormat/>
    <w:rsid w:val="0006799F"/>
    <w:pPr>
      <w:spacing w:before="245"/>
      <w:ind w:left="119"/>
      <w:outlineLvl w:val="1"/>
    </w:pPr>
    <w:rPr>
      <w:rFonts w:ascii="Arial" w:eastAsia="Arial" w:hAnsi="Arial" w:cs="Arial"/>
      <w:b/>
      <w:bCs/>
      <w:sz w:val="34"/>
      <w:szCs w:val="34"/>
    </w:rPr>
  </w:style>
  <w:style w:type="paragraph" w:styleId="a5">
    <w:name w:val="header"/>
    <w:basedOn w:val="a"/>
    <w:link w:val="a6"/>
    <w:uiPriority w:val="99"/>
    <w:semiHidden/>
    <w:unhideWhenUsed/>
    <w:rsid w:val="002F7526"/>
    <w:pPr>
      <w:tabs>
        <w:tab w:val="center" w:pos="4677"/>
        <w:tab w:val="right" w:pos="9355"/>
      </w:tabs>
    </w:pPr>
  </w:style>
  <w:style w:type="character" w:customStyle="1" w:styleId="a6">
    <w:name w:val="Верхний колонтитул Знак"/>
    <w:basedOn w:val="a0"/>
    <w:link w:val="a5"/>
    <w:uiPriority w:val="99"/>
    <w:semiHidden/>
    <w:rsid w:val="002F7526"/>
    <w:rPr>
      <w:rFonts w:ascii="Times New Roman" w:eastAsia="Times New Roman" w:hAnsi="Times New Roman" w:cs="Times New Roman"/>
    </w:rPr>
  </w:style>
  <w:style w:type="paragraph" w:styleId="a7">
    <w:name w:val="footer"/>
    <w:basedOn w:val="a"/>
    <w:link w:val="a8"/>
    <w:uiPriority w:val="99"/>
    <w:semiHidden/>
    <w:unhideWhenUsed/>
    <w:rsid w:val="002F7526"/>
    <w:pPr>
      <w:tabs>
        <w:tab w:val="center" w:pos="4677"/>
        <w:tab w:val="right" w:pos="9355"/>
      </w:tabs>
    </w:pPr>
  </w:style>
  <w:style w:type="character" w:customStyle="1" w:styleId="a8">
    <w:name w:val="Нижний колонтитул Знак"/>
    <w:basedOn w:val="a0"/>
    <w:link w:val="a7"/>
    <w:uiPriority w:val="99"/>
    <w:semiHidden/>
    <w:rsid w:val="002F7526"/>
    <w:rPr>
      <w:rFonts w:ascii="Times New Roman" w:eastAsia="Times New Roman" w:hAnsi="Times New Roman" w:cs="Times New Roman"/>
    </w:rPr>
  </w:style>
  <w:style w:type="table" w:styleId="a9">
    <w:name w:val="Table Grid"/>
    <w:basedOn w:val="a1"/>
    <w:uiPriority w:val="59"/>
    <w:rsid w:val="002F7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A3FAF"/>
    <w:rPr>
      <w:rFonts w:ascii="Tahoma" w:hAnsi="Tahoma" w:cs="Tahoma"/>
      <w:sz w:val="16"/>
      <w:szCs w:val="16"/>
    </w:rPr>
  </w:style>
  <w:style w:type="character" w:customStyle="1" w:styleId="ab">
    <w:name w:val="Текст выноски Знак"/>
    <w:basedOn w:val="a0"/>
    <w:link w:val="aa"/>
    <w:uiPriority w:val="99"/>
    <w:semiHidden/>
    <w:rsid w:val="000A3FA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9677B-B847-43DF-8860-D6ACDE43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4064</Words>
  <Characters>23171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dc:creator>
  <cp:lastModifiedBy>Елена Александровна Боярская</cp:lastModifiedBy>
  <cp:revision>3</cp:revision>
  <cp:lastPrinted>2022-09-18T00:15:00Z</cp:lastPrinted>
  <dcterms:created xsi:type="dcterms:W3CDTF">2022-09-27T07:15:00Z</dcterms:created>
  <dcterms:modified xsi:type="dcterms:W3CDTF">2022-09-27T07:15:00Z</dcterms:modified>
</cp:coreProperties>
</file>